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Lines w:val="0"/>
        <w:pageBreakBefore w:val="0"/>
        <w:spacing w:after="60" w:before="0" w:line="276" w:lineRule="auto"/>
        <w:ind w:left="187" w:firstLine="0"/>
        <w:jc w:val="center"/>
        <w:rPr>
          <w:b w:val="1"/>
          <w:i w:val="1"/>
          <w:sz w:val="32"/>
          <w:szCs w:val="32"/>
        </w:rPr>
      </w:pPr>
      <w:r w:rsidDel="00000000" w:rsidR="00000000" w:rsidRPr="00000000">
        <w:rPr>
          <w:b w:val="1"/>
          <w:i w:val="1"/>
          <w:sz w:val="32"/>
          <w:szCs w:val="32"/>
          <w:rtl w:val="0"/>
        </w:rPr>
        <w:t xml:space="preserve">OKPTCE Spring 2021 Meeting Minutes Draft</w:t>
      </w:r>
    </w:p>
    <w:p w:rsidR="00000000" w:rsidDel="00000000" w:rsidP="00000000" w:rsidRDefault="00000000" w:rsidRPr="00000000" w14:paraId="00000002">
      <w:pPr>
        <w:pStyle w:val="Heading2"/>
        <w:keepNext w:val="0"/>
        <w:keepLines w:val="0"/>
        <w:pageBreakBefore w:val="0"/>
        <w:spacing w:after="0" w:before="0" w:line="276" w:lineRule="auto"/>
        <w:ind w:left="18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Wednesday, May 19, 2021 Virtual Zoom</w:t>
      </w:r>
    </w:p>
    <w:p w:rsidR="00000000" w:rsidDel="00000000" w:rsidP="00000000" w:rsidRDefault="00000000" w:rsidRPr="00000000" w14:paraId="00000003">
      <w:pPr>
        <w:pStyle w:val="Heading2"/>
        <w:keepNext w:val="0"/>
        <w:keepLines w:val="0"/>
        <w:pageBreakBefore w:val="0"/>
        <w:spacing w:after="0" w:before="0" w:line="276" w:lineRule="auto"/>
        <w:ind w:left="187"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pStyle w:val="Heading2"/>
        <w:keepNext w:val="0"/>
        <w:keepLines w:val="0"/>
        <w:pageBreakBefore w:val="0"/>
        <w:spacing w:after="0" w:before="0" w:line="276" w:lineRule="auto"/>
        <w:ind w:left="187" w:firstLine="0"/>
        <w:jc w:val="center"/>
        <w:rPr>
          <w:rFonts w:ascii="Times New Roman" w:cs="Times New Roman" w:eastAsia="Times New Roman" w:hAnsi="Times New Roman"/>
          <w:color w:val="1155cc"/>
          <w:sz w:val="24"/>
          <w:szCs w:val="24"/>
          <w:u w:val="single"/>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Meeting Link:  </w:t>
      </w:r>
      <w:hyperlink r:id="rId6">
        <w:r w:rsidDel="00000000" w:rsidR="00000000" w:rsidRPr="00000000">
          <w:rPr>
            <w:rFonts w:ascii="Times New Roman" w:cs="Times New Roman" w:eastAsia="Times New Roman" w:hAnsi="Times New Roman"/>
            <w:color w:val="1155cc"/>
            <w:sz w:val="24"/>
            <w:szCs w:val="24"/>
            <w:u w:val="single"/>
            <w:rtl w:val="0"/>
          </w:rPr>
          <w:t xml:space="preserve">https://us02web.zoom.us/j/3682893065?pwd=RFR2NEFPMEt3emdkWTJoRjFGNkpqdz09</w:t>
        </w:r>
      </w:hyperlink>
      <w:r w:rsidDel="00000000" w:rsidR="00000000" w:rsidRPr="00000000">
        <w:rPr>
          <w:rtl w:val="0"/>
        </w:rPr>
      </w:r>
    </w:p>
    <w:p w:rsidR="00000000" w:rsidDel="00000000" w:rsidP="00000000" w:rsidRDefault="00000000" w:rsidRPr="00000000" w14:paraId="00000005">
      <w:pPr>
        <w:pStyle w:val="Heading2"/>
        <w:keepNext w:val="0"/>
        <w:keepLines w:val="0"/>
        <w:pageBreakBefore w:val="0"/>
        <w:spacing w:after="0" w:before="0" w:line="276" w:lineRule="auto"/>
        <w:ind w:left="187" w:firstLine="0"/>
        <w:jc w:val="center"/>
        <w:rPr>
          <w:rFonts w:ascii="Times New Roman" w:cs="Times New Roman" w:eastAsia="Times New Roman" w:hAnsi="Times New Roman"/>
          <w:sz w:val="22"/>
          <w:szCs w:val="22"/>
        </w:rPr>
      </w:pPr>
      <w:bookmarkStart w:colFirst="0" w:colLast="0" w:name="_uhuxlvcg0nuc" w:id="1"/>
      <w:bookmarkEnd w:id="1"/>
      <w:r w:rsidDel="00000000" w:rsidR="00000000" w:rsidRPr="00000000">
        <w:rPr>
          <w:rFonts w:ascii="Times New Roman" w:cs="Times New Roman" w:eastAsia="Times New Roman" w:hAnsi="Times New Roman"/>
          <w:sz w:val="22"/>
          <w:szCs w:val="22"/>
          <w:rtl w:val="0"/>
        </w:rPr>
        <w:t xml:space="preserve">Meeting ID: 368 289 3065</w:t>
      </w:r>
    </w:p>
    <w:p w:rsidR="00000000" w:rsidDel="00000000" w:rsidP="00000000" w:rsidRDefault="00000000" w:rsidRPr="00000000" w14:paraId="00000006">
      <w:pPr>
        <w:pStyle w:val="Heading2"/>
        <w:keepNext w:val="0"/>
        <w:keepLines w:val="0"/>
        <w:pageBreakBefore w:val="0"/>
        <w:spacing w:after="0" w:before="0" w:line="276" w:lineRule="auto"/>
        <w:ind w:left="187" w:firstLine="0"/>
        <w:jc w:val="center"/>
        <w:rPr>
          <w:rFonts w:ascii="Times New Roman" w:cs="Times New Roman" w:eastAsia="Times New Roman" w:hAnsi="Times New Roman"/>
          <w:sz w:val="22"/>
          <w:szCs w:val="22"/>
        </w:rPr>
      </w:pPr>
      <w:bookmarkStart w:colFirst="0" w:colLast="0" w:name="_fdkkmkq9gtpf" w:id="2"/>
      <w:bookmarkEnd w:id="2"/>
      <w:r w:rsidDel="00000000" w:rsidR="00000000" w:rsidRPr="00000000">
        <w:rPr>
          <w:rFonts w:ascii="Times New Roman" w:cs="Times New Roman" w:eastAsia="Times New Roman" w:hAnsi="Times New Roman"/>
          <w:sz w:val="22"/>
          <w:szCs w:val="22"/>
          <w:rtl w:val="0"/>
        </w:rPr>
        <w:t xml:space="preserve">Passcode: MSJ2021</w:t>
      </w:r>
    </w:p>
    <w:p w:rsidR="00000000" w:rsidDel="00000000" w:rsidP="00000000" w:rsidRDefault="00000000" w:rsidRPr="00000000" w14:paraId="00000007">
      <w:pPr>
        <w:pStyle w:val="Heading2"/>
        <w:keepNext w:val="0"/>
        <w:keepLines w:val="0"/>
        <w:pageBreakBefore w:val="0"/>
        <w:spacing w:after="0" w:before="0" w:line="276" w:lineRule="auto"/>
        <w:ind w:left="187" w:firstLine="0"/>
        <w:jc w:val="center"/>
        <w:rPr>
          <w:sz w:val="22"/>
          <w:szCs w:val="22"/>
        </w:rPr>
      </w:pPr>
      <w:bookmarkStart w:colFirst="0" w:colLast="0" w:name="_a8koyhiact7c" w:id="3"/>
      <w:bookmarkEnd w:id="3"/>
      <w:r w:rsidDel="00000000" w:rsidR="00000000" w:rsidRPr="00000000">
        <w:rPr>
          <w:sz w:val="22"/>
          <w:szCs w:val="22"/>
          <w:rtl w:val="0"/>
        </w:rPr>
        <w:t xml:space="preserve"> </w:t>
      </w:r>
    </w:p>
    <w:p w:rsidR="00000000" w:rsidDel="00000000" w:rsidP="00000000" w:rsidRDefault="00000000" w:rsidRPr="00000000" w14:paraId="00000008">
      <w:pPr>
        <w:pStyle w:val="Heading2"/>
        <w:keepNext w:val="0"/>
        <w:keepLines w:val="0"/>
        <w:pageBreakBefore w:val="0"/>
        <w:spacing w:after="0" w:before="0" w:line="276" w:lineRule="auto"/>
        <w:ind w:left="187" w:firstLine="0"/>
        <w:jc w:val="center"/>
        <w:rPr>
          <w:rFonts w:ascii="Times New Roman" w:cs="Times New Roman" w:eastAsia="Times New Roman" w:hAnsi="Times New Roman"/>
          <w:sz w:val="24"/>
          <w:szCs w:val="24"/>
        </w:rPr>
      </w:pPr>
      <w:bookmarkStart w:colFirst="0" w:colLast="0" w:name="_8j8wwlwp27iz" w:id="4"/>
      <w:bookmarkEnd w:id="4"/>
      <w:r w:rsidDel="00000000" w:rsidR="00000000" w:rsidRPr="00000000">
        <w:rPr>
          <w:rFonts w:ascii="Times New Roman" w:cs="Times New Roman" w:eastAsia="Times New Roman" w:hAnsi="Times New Roman"/>
          <w:sz w:val="24"/>
          <w:szCs w:val="24"/>
          <w:rtl w:val="0"/>
        </w:rPr>
        <w:t xml:space="preserve"> 9:00 am-3:00pm</w:t>
      </w:r>
    </w:p>
    <w:p w:rsidR="00000000" w:rsidDel="00000000" w:rsidP="00000000" w:rsidRDefault="00000000" w:rsidRPr="00000000" w14:paraId="00000009">
      <w:pPr>
        <w:pageBreakBefore w:val="0"/>
        <w:numPr>
          <w:ilvl w:val="0"/>
          <w:numId w:val="1"/>
        </w:numPr>
        <w:spacing w:after="200" w:before="240" w:line="240" w:lineRule="auto"/>
        <w:ind w:left="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Call to Order/Attendance/Time Keeper: 9:00-9:05 am-Jamie</w:t>
      </w:r>
    </w:p>
    <w:p w:rsidR="00000000" w:rsidDel="00000000" w:rsidP="00000000" w:rsidRDefault="00000000" w:rsidRPr="00000000" w14:paraId="0000000A">
      <w:pPr>
        <w:pageBreakBefore w:val="0"/>
        <w:spacing w:after="200" w:before="240" w:line="240" w:lineRule="auto"/>
        <w:ind w:left="1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Karen Furgal, Kara Lee, Beth Quinn, Amber Boyd, Paula DeLorm, Jamie Bayliss, Tara Granada, Christine McCallum, Erin Hoffmeyer, Sean Gallivan, Alexia Lairson, Karen McIntyre, Stefanie Anderson, Trisha Renner, Amy Both, Amelia Siles, Janice Howman, Tonya Apke, Erin Thomas, Cara Carramusa, Amanda Waltz</w:t>
      </w:r>
    </w:p>
    <w:p w:rsidR="00000000" w:rsidDel="00000000" w:rsidP="00000000" w:rsidRDefault="00000000" w:rsidRPr="00000000" w14:paraId="0000000B">
      <w:pPr>
        <w:pageBreakBefore w:val="0"/>
        <w:spacing w:after="200" w:before="240" w:line="240" w:lineRule="auto"/>
        <w:ind w:left="1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Timekeeper:  Paula DeLorm</w:t>
      </w:r>
    </w:p>
    <w:p w:rsidR="00000000" w:rsidDel="00000000" w:rsidP="00000000" w:rsidRDefault="00000000" w:rsidRPr="00000000" w14:paraId="0000000C">
      <w:pPr>
        <w:pageBreakBefore w:val="0"/>
        <w:spacing w:after="200" w:before="240" w:line="240" w:lineRule="auto"/>
        <w:ind w:left="18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Represented: WKU, UK, BU, UC, OU, MSJ, Walsh, UD, CSU, Findlay, OSU, UT</w:t>
      </w:r>
      <w:r w:rsidDel="00000000" w:rsidR="00000000" w:rsidRPr="00000000">
        <w:rPr>
          <w:rFonts w:ascii="Times New Roman" w:cs="Times New Roman" w:eastAsia="Times New Roman" w:hAnsi="Times New Roman"/>
          <w:sz w:val="24"/>
          <w:szCs w:val="24"/>
          <w:rtl w:val="0"/>
        </w:rPr>
        <w:t xml:space="preserve">, University of Mt Union</w:t>
      </w:r>
    </w:p>
    <w:p w:rsidR="00000000" w:rsidDel="00000000" w:rsidP="00000000" w:rsidRDefault="00000000" w:rsidRPr="00000000" w14:paraId="0000000D">
      <w:pPr>
        <w:pageBreakBefore w:val="0"/>
        <w:numPr>
          <w:ilvl w:val="0"/>
          <w:numId w:val="1"/>
        </w:numPr>
        <w:spacing w:after="200" w:before="240" w:line="240" w:lineRule="auto"/>
        <w:ind w:left="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Approval of the</w:t>
      </w:r>
      <w:hyperlink r:id="rId7">
        <w:r w:rsidDel="00000000" w:rsidR="00000000" w:rsidRPr="00000000">
          <w:rPr>
            <w:rFonts w:ascii="Times New Roman" w:cs="Times New Roman" w:eastAsia="Times New Roman" w:hAnsi="Times New Roman"/>
            <w:color w:val="1155cc"/>
            <w:sz w:val="24"/>
            <w:szCs w:val="24"/>
            <w:u w:val="single"/>
            <w:rtl w:val="0"/>
          </w:rPr>
          <w:t xml:space="preserve"> Fall 2020 Meeting Minutes</w:t>
        </w:r>
      </w:hyperlink>
      <w:r w:rsidDel="00000000" w:rsidR="00000000" w:rsidRPr="00000000">
        <w:rPr>
          <w:rFonts w:ascii="Times New Roman" w:cs="Times New Roman" w:eastAsia="Times New Roman" w:hAnsi="Times New Roman"/>
          <w:sz w:val="24"/>
          <w:szCs w:val="24"/>
          <w:rtl w:val="0"/>
        </w:rPr>
        <w:t xml:space="preserve">: 9:05-9:10 am -Amber</w:t>
      </w:r>
    </w:p>
    <w:p w:rsidR="00000000" w:rsidDel="00000000" w:rsidP="00000000" w:rsidRDefault="00000000" w:rsidRPr="00000000" w14:paraId="0000000E">
      <w:pPr>
        <w:pageBreakBefore w:val="0"/>
        <w:numPr>
          <w:ilvl w:val="1"/>
          <w:numId w:val="1"/>
        </w:numPr>
        <w:spacing w:after="200" w:before="24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Christine McCallum motioned, Karen McIntyre seconded</w:t>
      </w:r>
    </w:p>
    <w:p w:rsidR="00000000" w:rsidDel="00000000" w:rsidP="00000000" w:rsidRDefault="00000000" w:rsidRPr="00000000" w14:paraId="0000000F">
      <w:pPr>
        <w:pageBreakBefore w:val="0"/>
        <w:numPr>
          <w:ilvl w:val="0"/>
          <w:numId w:val="1"/>
        </w:numPr>
        <w:spacing w:after="200" w:before="240" w:line="240" w:lineRule="auto"/>
        <w:ind w:left="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Voting for Co-Chair and Secretary: 9:10-9:25 am - Jamie and Amber: will vote via electronic survey if there are additional nominees-will occur in the Fall</w:t>
      </w:r>
    </w:p>
    <w:p w:rsidR="00000000" w:rsidDel="00000000" w:rsidP="00000000" w:rsidRDefault="00000000" w:rsidRPr="00000000" w14:paraId="00000010">
      <w:pPr>
        <w:pageBreakBefore w:val="0"/>
        <w:numPr>
          <w:ilvl w:val="1"/>
          <w:numId w:val="1"/>
        </w:numPr>
        <w:spacing w:after="200" w:before="24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Transition will take place in the fall -- vote for electronic ballot in the fall</w:t>
      </w:r>
    </w:p>
    <w:p w:rsidR="00000000" w:rsidDel="00000000" w:rsidP="00000000" w:rsidRDefault="00000000" w:rsidRPr="00000000" w14:paraId="00000011">
      <w:pPr>
        <w:pageBreakBefore w:val="0"/>
        <w:numPr>
          <w:ilvl w:val="1"/>
          <w:numId w:val="1"/>
        </w:numPr>
        <w:spacing w:after="200" w:before="24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Reminder will be sent 30 days in advance of the fall meeting to see if others want to be on the ballot</w:t>
      </w:r>
    </w:p>
    <w:p w:rsidR="00000000" w:rsidDel="00000000" w:rsidP="00000000" w:rsidRDefault="00000000" w:rsidRPr="00000000" w14:paraId="00000012">
      <w:pPr>
        <w:pageBreakBefore w:val="0"/>
        <w:numPr>
          <w:ilvl w:val="1"/>
          <w:numId w:val="1"/>
        </w:numPr>
        <w:spacing w:after="200" w:before="24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Please provide feedback on the direction the Consortium is moving or not moving </w:t>
      </w:r>
    </w:p>
    <w:p w:rsidR="00000000" w:rsidDel="00000000" w:rsidP="00000000" w:rsidRDefault="00000000" w:rsidRPr="00000000" w14:paraId="00000013">
      <w:pPr>
        <w:pageBreakBefore w:val="0"/>
        <w:numPr>
          <w:ilvl w:val="0"/>
          <w:numId w:val="1"/>
        </w:numPr>
        <w:spacing w:after="200" w:before="240" w:line="240" w:lineRule="auto"/>
        <w:ind w:left="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Officer’s Report- Q/A regarding reports submitted via email: 9:25-9:55 am -Jamie</w:t>
      </w:r>
    </w:p>
    <w:p w:rsidR="00000000" w:rsidDel="00000000" w:rsidP="00000000" w:rsidRDefault="00000000" w:rsidRPr="00000000" w14:paraId="00000014">
      <w:pPr>
        <w:pageBreakBefore w:val="0"/>
        <w:numPr>
          <w:ilvl w:val="1"/>
          <w:numId w:val="1"/>
        </w:numPr>
        <w:spacing w:after="200" w:before="240" w:line="240" w:lineRule="auto"/>
        <w:ind w:left="1440" w:hanging="360"/>
        <w:rPr>
          <w:rFonts w:ascii="Times New Roman" w:cs="Times New Roman" w:eastAsia="Times New Roman" w:hAnsi="Times New Roman"/>
          <w:sz w:val="24"/>
          <w:szCs w:val="24"/>
        </w:rPr>
      </w:pPr>
      <w:hyperlink r:id="rId8">
        <w:r w:rsidDel="00000000" w:rsidR="00000000" w:rsidRPr="00000000">
          <w:rPr>
            <w:rFonts w:ascii="Times New Roman" w:cs="Times New Roman" w:eastAsia="Times New Roman" w:hAnsi="Times New Roman"/>
            <w:color w:val="1155cc"/>
            <w:sz w:val="24"/>
            <w:szCs w:val="24"/>
            <w:u w:val="single"/>
            <w:rtl w:val="0"/>
          </w:rPr>
          <w:t xml:space="preserve">Co-Chairs Report</w:t>
        </w:r>
      </w:hyperlink>
      <w:r w:rsidDel="00000000" w:rsidR="00000000" w:rsidRPr="00000000">
        <w:rPr>
          <w:rtl w:val="0"/>
        </w:rPr>
      </w:r>
    </w:p>
    <w:p w:rsidR="00000000" w:rsidDel="00000000" w:rsidP="00000000" w:rsidRDefault="00000000" w:rsidRPr="00000000" w14:paraId="00000015">
      <w:pPr>
        <w:pageBreakBefore w:val="0"/>
        <w:numPr>
          <w:ilvl w:val="1"/>
          <w:numId w:val="1"/>
        </w:numPr>
        <w:spacing w:after="200" w:before="240" w:line="240" w:lineRule="auto"/>
        <w:ind w:left="1440" w:hanging="360"/>
        <w:rPr>
          <w:rFonts w:ascii="Times New Roman" w:cs="Times New Roman" w:eastAsia="Times New Roman" w:hAnsi="Times New Roman"/>
          <w:sz w:val="24"/>
          <w:szCs w:val="24"/>
        </w:rPr>
      </w:pPr>
      <w:hyperlink r:id="rId9">
        <w:r w:rsidDel="00000000" w:rsidR="00000000" w:rsidRPr="00000000">
          <w:rPr>
            <w:rFonts w:ascii="Times New Roman" w:cs="Times New Roman" w:eastAsia="Times New Roman" w:hAnsi="Times New Roman"/>
            <w:color w:val="1155cc"/>
            <w:sz w:val="24"/>
            <w:szCs w:val="24"/>
            <w:u w:val="single"/>
            <w:rtl w:val="0"/>
          </w:rPr>
          <w:t xml:space="preserve">Vice-Chair Report</w:t>
        </w:r>
      </w:hyperlink>
      <w:r w:rsidDel="00000000" w:rsidR="00000000" w:rsidRPr="00000000">
        <w:rPr>
          <w:rFonts w:ascii="Times New Roman" w:cs="Times New Roman" w:eastAsia="Times New Roman" w:hAnsi="Times New Roman"/>
          <w:sz w:val="24"/>
          <w:szCs w:val="24"/>
          <w:rtl w:val="0"/>
        </w:rPr>
        <w:t xml:space="preserve"> - note that rotation of KOL award is included</w:t>
      </w:r>
    </w:p>
    <w:p w:rsidR="00000000" w:rsidDel="00000000" w:rsidP="00000000" w:rsidRDefault="00000000" w:rsidRPr="00000000" w14:paraId="00000016">
      <w:pPr>
        <w:pageBreakBefore w:val="0"/>
        <w:numPr>
          <w:ilvl w:val="2"/>
          <w:numId w:val="1"/>
        </w:numPr>
        <w:spacing w:after="200" w:before="24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Beth Quinn and Amelia Siles will participate in the PDM Award selection</w:t>
      </w:r>
    </w:p>
    <w:p w:rsidR="00000000" w:rsidDel="00000000" w:rsidP="00000000" w:rsidRDefault="00000000" w:rsidRPr="00000000" w14:paraId="00000017">
      <w:pPr>
        <w:pageBreakBefore w:val="0"/>
        <w:numPr>
          <w:ilvl w:val="2"/>
          <w:numId w:val="1"/>
        </w:numPr>
        <w:spacing w:after="200" w:before="24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PDM:  Paula to consolidate the information of OH/KY/out of state recipients to help us ensure we have the information updated; Paula will review the award materials to look for clarification about how the awardee is determined backed on participation with OH and KY consortium programs</w:t>
      </w:r>
      <w:r w:rsidDel="00000000" w:rsidR="00000000" w:rsidRPr="00000000">
        <w:rPr>
          <w:rtl w:val="0"/>
        </w:rPr>
      </w:r>
    </w:p>
    <w:p w:rsidR="00000000" w:rsidDel="00000000" w:rsidP="00000000" w:rsidRDefault="00000000" w:rsidRPr="00000000" w14:paraId="00000018">
      <w:pPr>
        <w:pageBreakBefore w:val="0"/>
        <w:numPr>
          <w:ilvl w:val="1"/>
          <w:numId w:val="1"/>
        </w:numPr>
        <w:spacing w:after="200" w:before="240" w:line="240" w:lineRule="auto"/>
        <w:ind w:left="1440" w:hanging="360"/>
        <w:rPr>
          <w:rFonts w:ascii="Times New Roman" w:cs="Times New Roman" w:eastAsia="Times New Roman" w:hAnsi="Times New Roman"/>
          <w:sz w:val="24"/>
          <w:szCs w:val="24"/>
        </w:rPr>
      </w:pPr>
      <w:hyperlink r:id="rId10">
        <w:r w:rsidDel="00000000" w:rsidR="00000000" w:rsidRPr="00000000">
          <w:rPr>
            <w:rFonts w:ascii="Times New Roman" w:cs="Times New Roman" w:eastAsia="Times New Roman" w:hAnsi="Times New Roman"/>
            <w:color w:val="1155cc"/>
            <w:sz w:val="24"/>
            <w:szCs w:val="24"/>
            <w:u w:val="single"/>
            <w:rtl w:val="0"/>
          </w:rPr>
          <w:t xml:space="preserve">Secretary’s Report</w:t>
        </w:r>
      </w:hyperlink>
      <w:r w:rsidDel="00000000" w:rsidR="00000000" w:rsidRPr="00000000">
        <w:rPr>
          <w:rtl w:val="0"/>
        </w:rPr>
      </w:r>
    </w:p>
    <w:p w:rsidR="00000000" w:rsidDel="00000000" w:rsidP="00000000" w:rsidRDefault="00000000" w:rsidRPr="00000000" w14:paraId="00000019">
      <w:pPr>
        <w:pageBreakBefore w:val="0"/>
        <w:numPr>
          <w:ilvl w:val="2"/>
          <w:numId w:val="1"/>
        </w:numPr>
        <w:spacing w:after="200" w:before="24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Janice Howman and Jamie Bayliss to review minutes, Amy Both to assist with minutes 1-3 PM.</w:t>
      </w:r>
      <w:r w:rsidDel="00000000" w:rsidR="00000000" w:rsidRPr="00000000">
        <w:rPr>
          <w:rtl w:val="0"/>
        </w:rPr>
      </w:r>
    </w:p>
    <w:p w:rsidR="00000000" w:rsidDel="00000000" w:rsidP="00000000" w:rsidRDefault="00000000" w:rsidRPr="00000000" w14:paraId="0000001A">
      <w:pPr>
        <w:pageBreakBefore w:val="0"/>
        <w:numPr>
          <w:ilvl w:val="1"/>
          <w:numId w:val="1"/>
        </w:numPr>
        <w:spacing w:after="200" w:before="24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Treasurer’s Detailed Report -- </w:t>
      </w:r>
      <w:r w:rsidDel="00000000" w:rsidR="00000000" w:rsidRPr="00000000">
        <w:rPr>
          <w:rFonts w:ascii="Times New Roman" w:cs="Times New Roman" w:eastAsia="Times New Roman" w:hAnsi="Times New Roman"/>
          <w:sz w:val="24"/>
          <w:szCs w:val="24"/>
          <w:rtl w:val="0"/>
        </w:rPr>
        <w:t xml:space="preserve">Treasurer Report</w:t>
      </w:r>
      <w:r w:rsidDel="00000000" w:rsidR="00000000" w:rsidRPr="00000000">
        <w:rPr>
          <w:rFonts w:ascii="Times New Roman" w:cs="Times New Roman" w:eastAsia="Times New Roman" w:hAnsi="Times New Roman"/>
          <w:sz w:val="24"/>
          <w:szCs w:val="24"/>
          <w:rtl w:val="0"/>
        </w:rPr>
        <w:t xml:space="preserve">; </w:t>
      </w:r>
      <w:hyperlink r:id="rId11">
        <w:r w:rsidDel="00000000" w:rsidR="00000000" w:rsidRPr="00000000">
          <w:rPr>
            <w:rFonts w:ascii="Times New Roman" w:cs="Times New Roman" w:eastAsia="Times New Roman" w:hAnsi="Times New Roman"/>
            <w:color w:val="1155cc"/>
            <w:sz w:val="24"/>
            <w:szCs w:val="24"/>
            <w:u w:val="single"/>
            <w:rtl w:val="0"/>
          </w:rPr>
          <w:t xml:space="preserve">2020 Budget</w:t>
        </w:r>
      </w:hyperlink>
      <w:r w:rsidDel="00000000" w:rsidR="00000000" w:rsidRPr="00000000">
        <w:rPr>
          <w:rFonts w:ascii="Times New Roman" w:cs="Times New Roman" w:eastAsia="Times New Roman" w:hAnsi="Times New Roman"/>
          <w:sz w:val="24"/>
          <w:szCs w:val="24"/>
          <w:rtl w:val="0"/>
        </w:rPr>
        <w:t xml:space="preserve">; </w:t>
      </w:r>
      <w:hyperlink r:id="rId12">
        <w:r w:rsidDel="00000000" w:rsidR="00000000" w:rsidRPr="00000000">
          <w:rPr>
            <w:rFonts w:ascii="Times New Roman" w:cs="Times New Roman" w:eastAsia="Times New Roman" w:hAnsi="Times New Roman"/>
            <w:color w:val="1155cc"/>
            <w:sz w:val="24"/>
            <w:szCs w:val="24"/>
            <w:u w:val="single"/>
            <w:rtl w:val="0"/>
          </w:rPr>
          <w:t xml:space="preserve">2021 Proposed Budget</w:t>
        </w:r>
      </w:hyperlink>
      <w:r w:rsidDel="00000000" w:rsidR="00000000" w:rsidRPr="00000000">
        <w:rPr>
          <w:rFonts w:ascii="Times New Roman" w:cs="Times New Roman" w:eastAsia="Times New Roman" w:hAnsi="Times New Roman"/>
          <w:sz w:val="24"/>
          <w:szCs w:val="24"/>
          <w:rtl w:val="0"/>
        </w:rPr>
        <w:t xml:space="preserve">, </w:t>
      </w:r>
      <w:hyperlink r:id="rId13">
        <w:r w:rsidDel="00000000" w:rsidR="00000000" w:rsidRPr="00000000">
          <w:rPr>
            <w:rFonts w:ascii="Times New Roman" w:cs="Times New Roman" w:eastAsia="Times New Roman" w:hAnsi="Times New Roman"/>
            <w:color w:val="1155cc"/>
            <w:sz w:val="24"/>
            <w:szCs w:val="24"/>
            <w:u w:val="single"/>
            <w:rtl w:val="0"/>
          </w:rPr>
          <w:t xml:space="preserve">Treasurer’s Report</w:t>
        </w:r>
      </w:hyperlink>
      <w:r w:rsidDel="00000000" w:rsidR="00000000" w:rsidRPr="00000000">
        <w:rPr>
          <w:rFonts w:ascii="Times New Roman" w:cs="Times New Roman" w:eastAsia="Times New Roman" w:hAnsi="Times New Roman"/>
          <w:sz w:val="24"/>
          <w:szCs w:val="24"/>
          <w:rtl w:val="0"/>
        </w:rPr>
        <w:t xml:space="preserve">, </w:t>
      </w:r>
      <w:hyperlink r:id="rId14">
        <w:r w:rsidDel="00000000" w:rsidR="00000000" w:rsidRPr="00000000">
          <w:rPr>
            <w:rFonts w:ascii="Times New Roman" w:cs="Times New Roman" w:eastAsia="Times New Roman" w:hAnsi="Times New Roman"/>
            <w:color w:val="1155cc"/>
            <w:sz w:val="24"/>
            <w:szCs w:val="24"/>
            <w:u w:val="single"/>
            <w:rtl w:val="0"/>
          </w:rPr>
          <w:t xml:space="preserve">2021 Budget updates</w:t>
        </w:r>
      </w:hyperlink>
      <w:r w:rsidDel="00000000" w:rsidR="00000000" w:rsidRPr="00000000">
        <w:rPr>
          <w:rtl w:val="0"/>
        </w:rPr>
      </w:r>
    </w:p>
    <w:p w:rsidR="00000000" w:rsidDel="00000000" w:rsidP="00000000" w:rsidRDefault="00000000" w:rsidRPr="00000000" w14:paraId="0000001B">
      <w:pPr>
        <w:pageBreakBefore w:val="0"/>
        <w:numPr>
          <w:ilvl w:val="2"/>
          <w:numId w:val="1"/>
        </w:numPr>
        <w:spacing w:after="200" w:before="24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Exploring possibilities linking website and an online payment system for dues, CEU events as Venmo has safety issues.</w:t>
      </w:r>
    </w:p>
    <w:p w:rsidR="00000000" w:rsidDel="00000000" w:rsidP="00000000" w:rsidRDefault="00000000" w:rsidRPr="00000000" w14:paraId="0000001C">
      <w:pPr>
        <w:pageBreakBefore w:val="0"/>
        <w:numPr>
          <w:ilvl w:val="2"/>
          <w:numId w:val="1"/>
        </w:numPr>
        <w:spacing w:after="200" w:before="24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Rollover for Kyle Vollmer is $200 for ELC for 2021</w:t>
      </w:r>
    </w:p>
    <w:p w:rsidR="00000000" w:rsidDel="00000000" w:rsidP="00000000" w:rsidRDefault="00000000" w:rsidRPr="00000000" w14:paraId="0000001D">
      <w:pPr>
        <w:pageBreakBefore w:val="0"/>
        <w:numPr>
          <w:ilvl w:val="2"/>
          <w:numId w:val="1"/>
        </w:numPr>
        <w:spacing w:after="200" w:before="24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Request made for Cara to include a table of the overall bank account balance for past few years on the annual budget report - completed by Cara and redistributed on 5.19.21</w:t>
      </w:r>
    </w:p>
    <w:p w:rsidR="00000000" w:rsidDel="00000000" w:rsidP="00000000" w:rsidRDefault="00000000" w:rsidRPr="00000000" w14:paraId="0000001E">
      <w:pPr>
        <w:pageBreakBefore w:val="0"/>
        <w:numPr>
          <w:ilvl w:val="0"/>
          <w:numId w:val="1"/>
        </w:numPr>
        <w:spacing w:after="200" w:before="240" w:line="240" w:lineRule="auto"/>
        <w:ind w:left="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Committee Reports- Q/A regarding reports submitted via email: 9:55-10:30 am -Amber</w:t>
      </w:r>
    </w:p>
    <w:p w:rsidR="00000000" w:rsidDel="00000000" w:rsidP="00000000" w:rsidRDefault="00000000" w:rsidRPr="00000000" w14:paraId="0000001F">
      <w:pPr>
        <w:pageBreakBefore w:val="0"/>
        <w:numPr>
          <w:ilvl w:val="1"/>
          <w:numId w:val="1"/>
        </w:numPr>
        <w:spacing w:after="20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PTA Consortium Report-Carolyn Shisler  </w:t>
      </w:r>
      <w:r w:rsidDel="00000000" w:rsidR="00000000" w:rsidRPr="00000000">
        <w:rPr>
          <w:rFonts w:ascii="Times New Roman" w:cs="Times New Roman" w:eastAsia="Times New Roman" w:hAnsi="Times New Roman"/>
          <w:sz w:val="24"/>
          <w:szCs w:val="24"/>
          <w:rtl w:val="0"/>
        </w:rPr>
        <w:t xml:space="preserve">PTA Consortium Report</w:t>
      </w:r>
    </w:p>
    <w:p w:rsidR="00000000" w:rsidDel="00000000" w:rsidP="00000000" w:rsidRDefault="00000000" w:rsidRPr="00000000" w14:paraId="00000020">
      <w:pPr>
        <w:pageBreakBefore w:val="0"/>
        <w:numPr>
          <w:ilvl w:val="2"/>
          <w:numId w:val="1"/>
        </w:numPr>
        <w:spacing w:after="20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Paula DeLorm is liaison, Chad Hensel from Marian is the chair of the PTA SIG now; Carolyn will reach out to Chad about informing Paula of future meetings so she can be present (if possible)</w:t>
      </w:r>
    </w:p>
    <w:p w:rsidR="00000000" w:rsidDel="00000000" w:rsidP="00000000" w:rsidRDefault="00000000" w:rsidRPr="00000000" w14:paraId="00000021">
      <w:pPr>
        <w:pageBreakBefore w:val="0"/>
        <w:numPr>
          <w:ilvl w:val="2"/>
          <w:numId w:val="1"/>
        </w:numPr>
        <w:spacing w:after="20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PTA national group has been more active than OH</w:t>
      </w:r>
    </w:p>
    <w:p w:rsidR="00000000" w:rsidDel="00000000" w:rsidP="00000000" w:rsidRDefault="00000000" w:rsidRPr="00000000" w14:paraId="00000022">
      <w:pPr>
        <w:pageBreakBefore w:val="0"/>
        <w:numPr>
          <w:ilvl w:val="2"/>
          <w:numId w:val="1"/>
        </w:numPr>
        <w:spacing w:after="20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PTA Summit is upcoming Fall 2021, with virtual modules rolled out.  Spring 2022 virtual meeting for disseminating information. Carolyn is on committees planning logistics -- Engage, Envision, Evolve is the theme, and some of the following are part of the discussion:</w:t>
      </w:r>
    </w:p>
    <w:p w:rsidR="00000000" w:rsidDel="00000000" w:rsidP="00000000" w:rsidRDefault="00000000" w:rsidRPr="00000000" w14:paraId="00000023">
      <w:pPr>
        <w:pageBreakBefore w:val="0"/>
        <w:numPr>
          <w:ilvl w:val="3"/>
          <w:numId w:val="1"/>
        </w:numPr>
        <w:spacing w:after="20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Entry level practice</w:t>
      </w:r>
    </w:p>
    <w:p w:rsidR="00000000" w:rsidDel="00000000" w:rsidP="00000000" w:rsidRDefault="00000000" w:rsidRPr="00000000" w14:paraId="00000024">
      <w:pPr>
        <w:pageBreakBefore w:val="0"/>
        <w:numPr>
          <w:ilvl w:val="3"/>
          <w:numId w:val="1"/>
        </w:numPr>
        <w:spacing w:after="20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Skill competencies</w:t>
      </w:r>
    </w:p>
    <w:p w:rsidR="00000000" w:rsidDel="00000000" w:rsidP="00000000" w:rsidRDefault="00000000" w:rsidRPr="00000000" w14:paraId="00000025">
      <w:pPr>
        <w:pageBreakBefore w:val="0"/>
        <w:numPr>
          <w:ilvl w:val="3"/>
          <w:numId w:val="1"/>
        </w:numPr>
        <w:spacing w:after="20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Does Assoc. Degree meet needs</w:t>
      </w:r>
    </w:p>
    <w:p w:rsidR="00000000" w:rsidDel="00000000" w:rsidP="00000000" w:rsidRDefault="00000000" w:rsidRPr="00000000" w14:paraId="00000026">
      <w:pPr>
        <w:pageBreakBefore w:val="0"/>
        <w:numPr>
          <w:ilvl w:val="3"/>
          <w:numId w:val="1"/>
        </w:numPr>
        <w:spacing w:after="20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Pathways for PTA growth</w:t>
      </w:r>
    </w:p>
    <w:p w:rsidR="00000000" w:rsidDel="00000000" w:rsidP="00000000" w:rsidRDefault="00000000" w:rsidRPr="00000000" w14:paraId="00000027">
      <w:pPr>
        <w:pageBreakBefore w:val="0"/>
        <w:numPr>
          <w:ilvl w:val="3"/>
          <w:numId w:val="1"/>
        </w:numPr>
        <w:spacing w:after="20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PT/PTA teams</w:t>
      </w:r>
    </w:p>
    <w:p w:rsidR="00000000" w:rsidDel="00000000" w:rsidP="00000000" w:rsidRDefault="00000000" w:rsidRPr="00000000" w14:paraId="00000028">
      <w:pPr>
        <w:pageBreakBefore w:val="0"/>
        <w:numPr>
          <w:ilvl w:val="3"/>
          <w:numId w:val="1"/>
        </w:numPr>
        <w:spacing w:after="20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PTA reimbursement</w:t>
      </w:r>
    </w:p>
    <w:p w:rsidR="00000000" w:rsidDel="00000000" w:rsidP="00000000" w:rsidRDefault="00000000" w:rsidRPr="00000000" w14:paraId="00000029">
      <w:pPr>
        <w:pageBreakBefore w:val="0"/>
        <w:numPr>
          <w:ilvl w:val="3"/>
          <w:numId w:val="1"/>
        </w:numPr>
        <w:spacing w:after="20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Education modules</w:t>
      </w:r>
      <w:r w:rsidDel="00000000" w:rsidR="00000000" w:rsidRPr="00000000">
        <w:rPr>
          <w:rtl w:val="0"/>
        </w:rPr>
      </w:r>
    </w:p>
    <w:p w:rsidR="00000000" w:rsidDel="00000000" w:rsidP="00000000" w:rsidRDefault="00000000" w:rsidRPr="00000000" w14:paraId="0000002A">
      <w:pPr>
        <w:pageBreakBefore w:val="0"/>
        <w:numPr>
          <w:ilvl w:val="1"/>
          <w:numId w:val="1"/>
        </w:numPr>
        <w:spacing w:after="20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Clinical Ed SIG  </w:t>
      </w:r>
      <w:hyperlink r:id="rId15">
        <w:r w:rsidDel="00000000" w:rsidR="00000000" w:rsidRPr="00000000">
          <w:rPr>
            <w:rFonts w:ascii="Times New Roman" w:cs="Times New Roman" w:eastAsia="Times New Roman" w:hAnsi="Times New Roman"/>
            <w:color w:val="1155cc"/>
            <w:sz w:val="24"/>
            <w:szCs w:val="24"/>
            <w:u w:val="single"/>
            <w:rtl w:val="0"/>
          </w:rPr>
          <w:t xml:space="preserve">CESIG Report</w:t>
        </w:r>
      </w:hyperlink>
      <w:r w:rsidDel="00000000" w:rsidR="00000000" w:rsidRPr="00000000">
        <w:rPr>
          <w:rtl w:val="0"/>
        </w:rPr>
      </w:r>
    </w:p>
    <w:p w:rsidR="00000000" w:rsidDel="00000000" w:rsidP="00000000" w:rsidRDefault="00000000" w:rsidRPr="00000000" w14:paraId="0000002B">
      <w:pPr>
        <w:pageBreakBefore w:val="0"/>
        <w:numPr>
          <w:ilvl w:val="2"/>
          <w:numId w:val="1"/>
        </w:numPr>
        <w:spacing w:after="20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CCIP I/II offered virtually now</w:t>
      </w:r>
    </w:p>
    <w:p w:rsidR="00000000" w:rsidDel="00000000" w:rsidP="00000000" w:rsidRDefault="00000000" w:rsidRPr="00000000" w14:paraId="0000002C">
      <w:pPr>
        <w:pageBreakBefore w:val="0"/>
        <w:numPr>
          <w:ilvl w:val="2"/>
          <w:numId w:val="1"/>
        </w:numPr>
        <w:spacing w:after="20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ELP update (Chalee and Christine are our local reps)</w:t>
      </w:r>
    </w:p>
    <w:p w:rsidR="00000000" w:rsidDel="00000000" w:rsidP="00000000" w:rsidRDefault="00000000" w:rsidRPr="00000000" w14:paraId="0000002D">
      <w:pPr>
        <w:pageBreakBefore w:val="0"/>
        <w:numPr>
          <w:ilvl w:val="3"/>
          <w:numId w:val="1"/>
        </w:numPr>
        <w:spacing w:after="20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Survey coming out in the next month that will drive the strategic plan.  Broad stakeholder engagement. 3rd party will disseminate this.</w:t>
      </w:r>
    </w:p>
    <w:p w:rsidR="00000000" w:rsidDel="00000000" w:rsidP="00000000" w:rsidRDefault="00000000" w:rsidRPr="00000000" w14:paraId="0000002E">
      <w:pPr>
        <w:pageBreakBefore w:val="0"/>
        <w:numPr>
          <w:ilvl w:val="3"/>
          <w:numId w:val="1"/>
        </w:numPr>
        <w:spacing w:after="20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Common terminology web-based platform for PTA and PT terminology is being investigated; goal is to have a searchable platform that can be updated with ease as new clinical education terms are defined</w:t>
      </w:r>
      <w:r w:rsidDel="00000000" w:rsidR="00000000" w:rsidRPr="00000000">
        <w:rPr>
          <w:rtl w:val="0"/>
        </w:rPr>
      </w:r>
    </w:p>
    <w:p w:rsidR="00000000" w:rsidDel="00000000" w:rsidP="00000000" w:rsidRDefault="00000000" w:rsidRPr="00000000" w14:paraId="0000002F">
      <w:pPr>
        <w:pageBreakBefore w:val="0"/>
        <w:numPr>
          <w:ilvl w:val="3"/>
          <w:numId w:val="1"/>
        </w:numPr>
        <w:spacing w:after="20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Clin Ed Placement timeline - as it relates to the March mailer - is one of their current initiatives </w:t>
      </w:r>
    </w:p>
    <w:p w:rsidR="00000000" w:rsidDel="00000000" w:rsidP="00000000" w:rsidRDefault="00000000" w:rsidRPr="00000000" w14:paraId="00000030">
      <w:pPr>
        <w:pageBreakBefore w:val="0"/>
        <w:numPr>
          <w:ilvl w:val="3"/>
          <w:numId w:val="1"/>
        </w:numPr>
        <w:spacing w:after="20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CPI revision - call from DCEs/ADCEs/ACCEs for revisions</w:t>
      </w:r>
    </w:p>
    <w:p w:rsidR="00000000" w:rsidDel="00000000" w:rsidP="00000000" w:rsidRDefault="00000000" w:rsidRPr="00000000" w14:paraId="00000031">
      <w:pPr>
        <w:pageBreakBefore w:val="0"/>
        <w:numPr>
          <w:ilvl w:val="4"/>
          <w:numId w:val="1"/>
        </w:numPr>
        <w:spacing w:after="200" w:line="24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CPI with bandaids only = PT likely headed toward a competency based tool -- Sean</w:t>
      </w:r>
    </w:p>
    <w:p w:rsidR="00000000" w:rsidDel="00000000" w:rsidP="00000000" w:rsidRDefault="00000000" w:rsidRPr="00000000" w14:paraId="00000032">
      <w:pPr>
        <w:pageBreakBefore w:val="0"/>
        <w:numPr>
          <w:ilvl w:val="4"/>
          <w:numId w:val="1"/>
        </w:numPr>
        <w:spacing w:after="200" w:line="24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Janice noted enhancements such as improved search engines, rebranding the APTA new logo on it</w:t>
      </w:r>
      <w:r w:rsidDel="00000000" w:rsidR="00000000" w:rsidRPr="00000000">
        <w:rPr>
          <w:rFonts w:ascii="Times New Roman" w:cs="Times New Roman" w:eastAsia="Times New Roman" w:hAnsi="Times New Roman"/>
          <w:color w:val="ff9900"/>
          <w:sz w:val="24"/>
          <w:szCs w:val="24"/>
          <w:rtl w:val="0"/>
        </w:rPr>
        <w:t xml:space="preserve">, etc. will be occurring soon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33">
      <w:pPr>
        <w:pageBreakBefore w:val="0"/>
        <w:numPr>
          <w:ilvl w:val="1"/>
          <w:numId w:val="1"/>
        </w:numPr>
        <w:spacing w:after="20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ACAPT-NCCE: Janice Howman / Jamie Bayliss  </w:t>
      </w:r>
      <w:r w:rsidDel="00000000" w:rsidR="00000000" w:rsidRPr="00000000">
        <w:rPr>
          <w:rFonts w:ascii="Times New Roman" w:cs="Times New Roman" w:eastAsia="Times New Roman" w:hAnsi="Times New Roman"/>
          <w:sz w:val="24"/>
          <w:szCs w:val="24"/>
          <w:rtl w:val="0"/>
        </w:rPr>
        <w:t xml:space="preserve">NCCE/ACAPT</w:t>
      </w:r>
    </w:p>
    <w:p w:rsidR="00000000" w:rsidDel="00000000" w:rsidP="00000000" w:rsidRDefault="00000000" w:rsidRPr="00000000" w14:paraId="00000034">
      <w:pPr>
        <w:pageBreakBefore w:val="0"/>
        <w:numPr>
          <w:ilvl w:val="2"/>
          <w:numId w:val="1"/>
        </w:numPr>
        <w:spacing w:after="20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Terminology tool - document that will be “living” to accommodate ongoing updates - is being investigated </w:t>
      </w:r>
    </w:p>
    <w:p w:rsidR="00000000" w:rsidDel="00000000" w:rsidP="00000000" w:rsidRDefault="00000000" w:rsidRPr="00000000" w14:paraId="00000035">
      <w:pPr>
        <w:pageBreakBefore w:val="0"/>
        <w:numPr>
          <w:ilvl w:val="2"/>
          <w:numId w:val="1"/>
        </w:numPr>
        <w:spacing w:after="200" w:line="240" w:lineRule="auto"/>
        <w:ind w:left="2160" w:hanging="180"/>
        <w:rPr>
          <w:rFonts w:ascii="Times New Roman" w:cs="Times New Roman" w:eastAsia="Times New Roman" w:hAnsi="Times New Roman"/>
          <w:sz w:val="24"/>
          <w:szCs w:val="24"/>
          <w:u w:val="none"/>
        </w:rPr>
      </w:pPr>
      <w:hyperlink r:id="rId16">
        <w:r w:rsidDel="00000000" w:rsidR="00000000" w:rsidRPr="00000000">
          <w:rPr>
            <w:rFonts w:ascii="Times New Roman" w:cs="Times New Roman" w:eastAsia="Times New Roman" w:hAnsi="Times New Roman"/>
            <w:color w:val="1155cc"/>
            <w:sz w:val="24"/>
            <w:szCs w:val="24"/>
            <w:u w:val="single"/>
            <w:rtl w:val="0"/>
          </w:rPr>
          <w:t xml:space="preserve">Observation hours</w:t>
        </w:r>
      </w:hyperlink>
      <w:r w:rsidDel="00000000" w:rsidR="00000000" w:rsidRPr="00000000">
        <w:rPr>
          <w:rFonts w:ascii="Times New Roman" w:cs="Times New Roman" w:eastAsia="Times New Roman" w:hAnsi="Times New Roman"/>
          <w:sz w:val="24"/>
          <w:szCs w:val="24"/>
          <w:rtl w:val="0"/>
        </w:rPr>
        <w:t xml:space="preserve"> -- recommendations were presented to ELP; ELP has requested the recommendations be carried out by ACAPT staff Sandy Brooks and NCCE liaison Jamie Bayliss - final report on NCCE website</w:t>
      </w:r>
    </w:p>
    <w:p w:rsidR="00000000" w:rsidDel="00000000" w:rsidP="00000000" w:rsidRDefault="00000000" w:rsidRPr="00000000" w14:paraId="00000036">
      <w:pPr>
        <w:pageBreakBefore w:val="0"/>
        <w:numPr>
          <w:ilvl w:val="3"/>
          <w:numId w:val="1"/>
        </w:numPr>
        <w:spacing w:after="20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Recommendations include: </w:t>
      </w:r>
    </w:p>
    <w:p w:rsidR="00000000" w:rsidDel="00000000" w:rsidP="00000000" w:rsidRDefault="00000000" w:rsidRPr="00000000" w14:paraId="00000037">
      <w:pPr>
        <w:pageBreakBefore w:val="0"/>
        <w:numPr>
          <w:ilvl w:val="4"/>
          <w:numId w:val="1"/>
        </w:numPr>
        <w:spacing w:after="200" w:line="24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Manual for applicants (dress, etiquette)</w:t>
      </w:r>
    </w:p>
    <w:p w:rsidR="00000000" w:rsidDel="00000000" w:rsidP="00000000" w:rsidRDefault="00000000" w:rsidRPr="00000000" w14:paraId="00000038">
      <w:pPr>
        <w:pageBreakBefore w:val="0"/>
        <w:numPr>
          <w:ilvl w:val="4"/>
          <w:numId w:val="1"/>
        </w:numPr>
        <w:spacing w:after="200" w:line="24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Manual for clinical sites</w:t>
      </w:r>
    </w:p>
    <w:p w:rsidR="00000000" w:rsidDel="00000000" w:rsidP="00000000" w:rsidRDefault="00000000" w:rsidRPr="00000000" w14:paraId="00000039">
      <w:pPr>
        <w:pageBreakBefore w:val="0"/>
        <w:numPr>
          <w:ilvl w:val="4"/>
          <w:numId w:val="1"/>
        </w:numPr>
        <w:spacing w:after="200" w:line="24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Common observation log sheet for standardization</w:t>
      </w:r>
    </w:p>
    <w:p w:rsidR="00000000" w:rsidDel="00000000" w:rsidP="00000000" w:rsidRDefault="00000000" w:rsidRPr="00000000" w14:paraId="0000003A">
      <w:pPr>
        <w:pageBreakBefore w:val="0"/>
        <w:numPr>
          <w:ilvl w:val="4"/>
          <w:numId w:val="1"/>
        </w:numPr>
        <w:spacing w:after="200" w:line="24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Recommendation that ACAPT accept language for admissions committees to be transparent to see how observation hours are used for that program’s admissions</w:t>
      </w:r>
    </w:p>
    <w:p w:rsidR="00000000" w:rsidDel="00000000" w:rsidP="00000000" w:rsidRDefault="00000000" w:rsidRPr="00000000" w14:paraId="0000003B">
      <w:pPr>
        <w:pageBreakBefore w:val="0"/>
        <w:numPr>
          <w:ilvl w:val="4"/>
          <w:numId w:val="1"/>
        </w:numPr>
        <w:spacing w:after="200" w:line="24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Alternatives to ObHr (webinars, videos, etc.)</w:t>
      </w:r>
    </w:p>
    <w:p w:rsidR="00000000" w:rsidDel="00000000" w:rsidP="00000000" w:rsidRDefault="00000000" w:rsidRPr="00000000" w14:paraId="0000003C">
      <w:pPr>
        <w:pageBreakBefore w:val="0"/>
        <w:numPr>
          <w:ilvl w:val="4"/>
          <w:numId w:val="1"/>
        </w:numPr>
        <w:spacing w:after="200" w:line="24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List of clinical sites that accept volunteers/students for ObHr</w:t>
      </w:r>
    </w:p>
    <w:p w:rsidR="00000000" w:rsidDel="00000000" w:rsidP="00000000" w:rsidRDefault="00000000" w:rsidRPr="00000000" w14:paraId="0000003D">
      <w:pPr>
        <w:pageBreakBefore w:val="0"/>
        <w:numPr>
          <w:ilvl w:val="3"/>
          <w:numId w:val="1"/>
        </w:numPr>
        <w:spacing w:after="20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Centennial Scholar -- looking at information management systems - survey coming, geared toward academic , 1/program -- Mid June-July</w:t>
      </w:r>
    </w:p>
    <w:p w:rsidR="00000000" w:rsidDel="00000000" w:rsidP="00000000" w:rsidRDefault="00000000" w:rsidRPr="00000000" w14:paraId="0000003E">
      <w:pPr>
        <w:pageBreakBefore w:val="0"/>
        <w:numPr>
          <w:ilvl w:val="3"/>
          <w:numId w:val="1"/>
        </w:numPr>
        <w:spacing w:after="20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NCCE/CESIG joint work at innovations to placement process - reviewing information from open forum and looking at potential of looking at original task force work and moving forward</w:t>
      </w:r>
    </w:p>
    <w:p w:rsidR="00000000" w:rsidDel="00000000" w:rsidP="00000000" w:rsidRDefault="00000000" w:rsidRPr="00000000" w14:paraId="0000003F">
      <w:pPr>
        <w:pageBreakBefore w:val="0"/>
        <w:numPr>
          <w:ilvl w:val="3"/>
          <w:numId w:val="1"/>
        </w:numPr>
        <w:spacing w:after="20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ELC regional networking session:  ELC Thursday PM prior to ELC, with planning committee and topics; suggestions provided during the meeting include: </w:t>
      </w:r>
    </w:p>
    <w:p w:rsidR="00000000" w:rsidDel="00000000" w:rsidP="00000000" w:rsidRDefault="00000000" w:rsidRPr="00000000" w14:paraId="00000040">
      <w:pPr>
        <w:pageBreakBefore w:val="0"/>
        <w:numPr>
          <w:ilvl w:val="4"/>
          <w:numId w:val="1"/>
        </w:numPr>
        <w:spacing w:after="200" w:line="24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High impact clin ed questions that need to be asked and answered (Christine McCallum)</w:t>
      </w:r>
    </w:p>
    <w:p w:rsidR="00000000" w:rsidDel="00000000" w:rsidP="00000000" w:rsidRDefault="00000000" w:rsidRPr="00000000" w14:paraId="00000041">
      <w:pPr>
        <w:pageBreakBefore w:val="0"/>
        <w:numPr>
          <w:ilvl w:val="4"/>
          <w:numId w:val="1"/>
        </w:numPr>
        <w:spacing w:after="200" w:line="24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Resource sharing webinar in April clinical director at large and clinical partners -- highlight member institution and partnerships.  Getting people to share is a big challenge.</w:t>
      </w:r>
    </w:p>
    <w:p w:rsidR="00000000" w:rsidDel="00000000" w:rsidP="00000000" w:rsidRDefault="00000000" w:rsidRPr="00000000" w14:paraId="00000042">
      <w:pPr>
        <w:pageBreakBefore w:val="0"/>
        <w:numPr>
          <w:ilvl w:val="5"/>
          <w:numId w:val="1"/>
        </w:numPr>
        <w:spacing w:after="200" w:line="240" w:lineRule="auto"/>
        <w:ind w:left="432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Clinical readiness - can we address this to help get earlier students into this</w:t>
      </w:r>
    </w:p>
    <w:p w:rsidR="00000000" w:rsidDel="00000000" w:rsidP="00000000" w:rsidRDefault="00000000" w:rsidRPr="00000000" w14:paraId="00000043">
      <w:pPr>
        <w:pageBreakBefore w:val="0"/>
        <w:numPr>
          <w:ilvl w:val="5"/>
          <w:numId w:val="1"/>
        </w:numPr>
        <w:spacing w:after="200" w:line="240" w:lineRule="auto"/>
        <w:ind w:left="432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Feedback</w:t>
      </w:r>
    </w:p>
    <w:p w:rsidR="00000000" w:rsidDel="00000000" w:rsidP="00000000" w:rsidRDefault="00000000" w:rsidRPr="00000000" w14:paraId="00000044">
      <w:pPr>
        <w:pageBreakBefore w:val="0"/>
        <w:numPr>
          <w:ilvl w:val="5"/>
          <w:numId w:val="1"/>
        </w:numPr>
        <w:spacing w:after="200" w:line="240" w:lineRule="auto"/>
        <w:ind w:left="432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Clinical reasoning</w:t>
      </w:r>
    </w:p>
    <w:p w:rsidR="00000000" w:rsidDel="00000000" w:rsidP="00000000" w:rsidRDefault="00000000" w:rsidRPr="00000000" w14:paraId="00000045">
      <w:pPr>
        <w:pageBreakBefore w:val="0"/>
        <w:numPr>
          <w:ilvl w:val="5"/>
          <w:numId w:val="1"/>
        </w:numPr>
        <w:spacing w:after="200" w:line="240" w:lineRule="auto"/>
        <w:ind w:left="432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Patient simulations using patient actors</w:t>
      </w:r>
      <w:r w:rsidDel="00000000" w:rsidR="00000000" w:rsidRPr="00000000">
        <w:rPr>
          <w:rtl w:val="0"/>
        </w:rPr>
      </w:r>
    </w:p>
    <w:p w:rsidR="00000000" w:rsidDel="00000000" w:rsidP="00000000" w:rsidRDefault="00000000" w:rsidRPr="00000000" w14:paraId="00000046">
      <w:pPr>
        <w:pageBreakBefore w:val="0"/>
        <w:numPr>
          <w:ilvl w:val="1"/>
          <w:numId w:val="1"/>
        </w:numPr>
        <w:spacing w:after="20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SIG: Tonya Apke </w:t>
        <w:tab/>
      </w:r>
    </w:p>
    <w:p w:rsidR="00000000" w:rsidDel="00000000" w:rsidP="00000000" w:rsidRDefault="00000000" w:rsidRPr="00000000" w14:paraId="00000047">
      <w:pPr>
        <w:pageBreakBefore w:val="0"/>
        <w:numPr>
          <w:ilvl w:val="2"/>
          <w:numId w:val="1"/>
        </w:numPr>
        <w:spacing w:after="20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Recent elections - </w:t>
      </w:r>
      <w:hyperlink r:id="rId17">
        <w:r w:rsidDel="00000000" w:rsidR="00000000" w:rsidRPr="00000000">
          <w:rPr>
            <w:rFonts w:ascii="Times New Roman" w:cs="Times New Roman" w:eastAsia="Times New Roman" w:hAnsi="Times New Roman"/>
            <w:color w:val="1155cc"/>
            <w:sz w:val="24"/>
            <w:szCs w:val="24"/>
            <w:u w:val="single"/>
            <w:rtl w:val="0"/>
          </w:rPr>
          <w:t xml:space="preserve">https://www.ohiopt.org/page/SSIG</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8">
      <w:pPr>
        <w:pageBreakBefore w:val="0"/>
        <w:numPr>
          <w:ilvl w:val="2"/>
          <w:numId w:val="1"/>
        </w:numPr>
        <w:spacing w:after="20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Caroline Brunst Centennial scholar - mentoring for student and early professionals - will be rolled out soon and provide a stepwise progression of mentorship and engagement</w:t>
      </w:r>
    </w:p>
    <w:p w:rsidR="00000000" w:rsidDel="00000000" w:rsidP="00000000" w:rsidRDefault="00000000" w:rsidRPr="00000000" w14:paraId="00000049">
      <w:pPr>
        <w:pageBreakBefore w:val="0"/>
        <w:numPr>
          <w:ilvl w:val="1"/>
          <w:numId w:val="1"/>
        </w:numPr>
        <w:spacing w:after="20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For Pete’s Sake Update:  76 total donors -- 9 registrants and 67 blood donors - OU gets the title for the second year running</w:t>
      </w:r>
    </w:p>
    <w:p w:rsidR="00000000" w:rsidDel="00000000" w:rsidP="00000000" w:rsidRDefault="00000000" w:rsidRPr="00000000" w14:paraId="0000004A">
      <w:pPr>
        <w:pageBreakBefore w:val="0"/>
        <w:numPr>
          <w:ilvl w:val="2"/>
          <w:numId w:val="1"/>
        </w:numPr>
        <w:spacing w:after="200" w:line="240" w:lineRule="auto"/>
        <w:ind w:left="2160" w:hanging="18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Needs to be an agenda item in the fall to prep us</w:t>
      </w:r>
    </w:p>
    <w:p w:rsidR="00000000" w:rsidDel="00000000" w:rsidP="00000000" w:rsidRDefault="00000000" w:rsidRPr="00000000" w14:paraId="0000004B">
      <w:pPr>
        <w:pageBreakBefore w:val="0"/>
        <w:numPr>
          <w:ilvl w:val="2"/>
          <w:numId w:val="1"/>
        </w:numPr>
        <w:spacing w:after="20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OU uses a portfolio -- and intertwines it into the curriculum -- and service is one of these/FPS </w:t>
      </w:r>
      <w:r w:rsidDel="00000000" w:rsidR="00000000" w:rsidRPr="00000000">
        <w:rPr>
          <w:rFonts w:ascii="Times New Roman" w:cs="Times New Roman" w:eastAsia="Times New Roman" w:hAnsi="Times New Roman"/>
          <w:sz w:val="24"/>
          <w:szCs w:val="24"/>
          <w:rtl w:val="0"/>
        </w:rPr>
        <w:t xml:space="preserve">falls </w:t>
      </w:r>
      <w:r w:rsidDel="00000000" w:rsidR="00000000" w:rsidRPr="00000000">
        <w:rPr>
          <w:rFonts w:ascii="Times New Roman" w:cs="Times New Roman" w:eastAsia="Times New Roman" w:hAnsi="Times New Roman"/>
          <w:sz w:val="24"/>
          <w:szCs w:val="24"/>
          <w:rtl w:val="0"/>
        </w:rPr>
        <w:t xml:space="preserve">into this - Jenny Hudak </w:t>
      </w:r>
      <w:r w:rsidDel="00000000" w:rsidR="00000000" w:rsidRPr="00000000">
        <w:rPr>
          <w:rFonts w:ascii="Times New Roman" w:cs="Times New Roman" w:eastAsia="Times New Roman" w:hAnsi="Times New Roman"/>
          <w:strike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community outreach coordinator at Donate Life Ohio (</w:t>
      </w:r>
      <w:hyperlink r:id="rId18">
        <w:r w:rsidDel="00000000" w:rsidR="00000000" w:rsidRPr="00000000">
          <w:rPr>
            <w:rFonts w:ascii="Times New Roman" w:cs="Times New Roman" w:eastAsia="Times New Roman" w:hAnsi="Times New Roman"/>
            <w:sz w:val="24"/>
            <w:szCs w:val="24"/>
            <w:u w:val="single"/>
            <w:rtl w:val="0"/>
          </w:rPr>
          <w:t xml:space="preserve">jhudak@lifelineofohio.org</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is a resource for discussing organ donation and the sensitive discussions that this entails as a part of the professional development. </w:t>
      </w:r>
      <w:r w:rsidDel="00000000" w:rsidR="00000000" w:rsidRPr="00000000">
        <w:rPr>
          <w:rFonts w:ascii="Times New Roman" w:cs="Times New Roman" w:eastAsia="Times New Roman" w:hAnsi="Times New Roman"/>
          <w:sz w:val="24"/>
          <w:szCs w:val="24"/>
          <w:rtl w:val="0"/>
        </w:rPr>
        <w:t xml:space="preserve">In addition to in-person blood drives, the Red Cross also offers opportunity to sponsor virtual blood drives through their </w:t>
      </w:r>
      <w:r w:rsidDel="00000000" w:rsidR="00000000" w:rsidRPr="00000000">
        <w:rPr>
          <w:rFonts w:ascii="Times New Roman" w:cs="Times New Roman" w:eastAsia="Times New Roman" w:hAnsi="Times New Roman"/>
          <w:sz w:val="24"/>
          <w:szCs w:val="24"/>
          <w:rtl w:val="0"/>
        </w:rPr>
        <w:t xml:space="preserve">Sleeves up </w:t>
      </w:r>
      <w:r w:rsidDel="00000000" w:rsidR="00000000" w:rsidRPr="00000000">
        <w:rPr>
          <w:rFonts w:ascii="Times New Roman" w:cs="Times New Roman" w:eastAsia="Times New Roman" w:hAnsi="Times New Roman"/>
          <w:sz w:val="24"/>
          <w:szCs w:val="24"/>
          <w:rtl w:val="0"/>
        </w:rPr>
        <w:t xml:space="preserve">campaigns </w:t>
      </w:r>
      <w:r w:rsidDel="00000000" w:rsidR="00000000" w:rsidRPr="00000000">
        <w:rPr>
          <w:rFonts w:ascii="Times New Roman" w:cs="Times New Roman" w:eastAsia="Times New Roman" w:hAnsi="Times New Roman"/>
          <w:color w:val="ff9900"/>
          <w:sz w:val="24"/>
          <w:szCs w:val="24"/>
          <w:rtl w:val="0"/>
        </w:rPr>
        <w:t xml:space="preserve">-</w:t>
      </w:r>
      <w:hyperlink r:id="rId19">
        <w:r w:rsidDel="00000000" w:rsidR="00000000" w:rsidRPr="00000000">
          <w:rPr>
            <w:rFonts w:ascii="Times New Roman" w:cs="Times New Roman" w:eastAsia="Times New Roman" w:hAnsi="Times New Roman"/>
            <w:color w:val="1155cc"/>
            <w:sz w:val="24"/>
            <w:szCs w:val="24"/>
            <w:u w:val="single"/>
            <w:rtl w:val="0"/>
          </w:rPr>
          <w:t xml:space="preserve">https://sleevesup.redcros</w:t>
        </w:r>
      </w:hyperlink>
      <w:hyperlink r:id="rId20">
        <w:r w:rsidDel="00000000" w:rsidR="00000000" w:rsidRPr="00000000">
          <w:rPr>
            <w:rFonts w:ascii="Times New Roman" w:cs="Times New Roman" w:eastAsia="Times New Roman" w:hAnsi="Times New Roman"/>
            <w:sz w:val="24"/>
            <w:szCs w:val="24"/>
            <w:u w:val="single"/>
            <w:rtl w:val="0"/>
          </w:rPr>
          <w:t xml:space="preserve">sblood.org/</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4C">
      <w:pPr>
        <w:pageBreakBefore w:val="0"/>
        <w:spacing w:after="200" w:line="240" w:lineRule="auto"/>
        <w:ind w:left="2160" w:firstLine="0"/>
        <w:rPr>
          <w:rFonts w:ascii="Times New Roman" w:cs="Times New Roman" w:eastAsia="Times New Roman" w:hAnsi="Times New Roman"/>
          <w:color w:val="ff9900"/>
          <w:sz w:val="24"/>
          <w:szCs w:val="24"/>
        </w:rPr>
      </w:pPr>
      <w:r w:rsidDel="00000000" w:rsidR="00000000" w:rsidRPr="00000000">
        <w:rPr>
          <w:rFonts w:ascii="Times New Roman" w:cs="Times New Roman" w:eastAsia="Times New Roman" w:hAnsi="Times New Roman"/>
          <w:sz w:val="24"/>
          <w:szCs w:val="24"/>
          <w:rtl w:val="0"/>
        </w:rPr>
        <w:t xml:space="preserve">Video used for social media </w:t>
      </w:r>
      <w:r w:rsidDel="00000000" w:rsidR="00000000" w:rsidRPr="00000000">
        <w:rPr>
          <w:rFonts w:ascii="Times New Roman" w:cs="Times New Roman" w:eastAsia="Times New Roman" w:hAnsi="Times New Roman"/>
          <w:sz w:val="24"/>
          <w:szCs w:val="24"/>
          <w:rtl w:val="0"/>
        </w:rPr>
        <w:t xml:space="preserve">promotion</w:t>
      </w:r>
      <w:r w:rsidDel="00000000" w:rsidR="00000000" w:rsidRPr="00000000">
        <w:rPr>
          <w:rFonts w:ascii="Times New Roman" w:cs="Times New Roman" w:eastAsia="Times New Roman" w:hAnsi="Times New Roman"/>
          <w:color w:val="ff9900"/>
          <w:sz w:val="24"/>
          <w:szCs w:val="24"/>
          <w:rtl w:val="0"/>
        </w:rPr>
        <w:t xml:space="preserve"> - </w:t>
      </w:r>
      <w:hyperlink r:id="rId21">
        <w:r w:rsidDel="00000000" w:rsidR="00000000" w:rsidRPr="00000000">
          <w:rPr>
            <w:rFonts w:ascii="Times New Roman" w:cs="Times New Roman" w:eastAsia="Times New Roman" w:hAnsi="Times New Roman"/>
            <w:color w:val="1155cc"/>
            <w:sz w:val="24"/>
            <w:szCs w:val="24"/>
            <w:u w:val="single"/>
            <w:rtl w:val="0"/>
          </w:rPr>
          <w:t xml:space="preserve">For Pete's Sake - YouTube</w:t>
        </w:r>
      </w:hyperlink>
      <w:r w:rsidDel="00000000" w:rsidR="00000000" w:rsidRPr="00000000">
        <w:rPr>
          <w:rtl w:val="0"/>
        </w:rPr>
      </w:r>
    </w:p>
    <w:p w:rsidR="00000000" w:rsidDel="00000000" w:rsidP="00000000" w:rsidRDefault="00000000" w:rsidRPr="00000000" w14:paraId="0000004D">
      <w:pPr>
        <w:pageBreakBefore w:val="0"/>
        <w:spacing w:after="20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Break 10:30-10:40</w:t>
      </w:r>
    </w:p>
    <w:p w:rsidR="00000000" w:rsidDel="00000000" w:rsidP="00000000" w:rsidRDefault="00000000" w:rsidRPr="00000000" w14:paraId="0000004E">
      <w:pPr>
        <w:pageBreakBefore w:val="0"/>
        <w:numPr>
          <w:ilvl w:val="0"/>
          <w:numId w:val="1"/>
        </w:numPr>
        <w:spacing w:after="200" w:before="240" w:line="240" w:lineRule="auto"/>
        <w:ind w:left="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Ongoing Business - Jamie</w:t>
      </w:r>
    </w:p>
    <w:p w:rsidR="00000000" w:rsidDel="00000000" w:rsidP="00000000" w:rsidRDefault="00000000" w:rsidRPr="00000000" w14:paraId="0000004F">
      <w:pPr>
        <w:pageBreakBefore w:val="0"/>
        <w:numPr>
          <w:ilvl w:val="1"/>
          <w:numId w:val="1"/>
        </w:numPr>
        <w:spacing w:after="200"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Strategic Plan Initiative-Needs Assessment Research: Deb George 10:40-10:45</w:t>
      </w:r>
    </w:p>
    <w:p w:rsidR="00000000" w:rsidDel="00000000" w:rsidP="00000000" w:rsidRDefault="00000000" w:rsidRPr="00000000" w14:paraId="00000050">
      <w:pPr>
        <w:pageBreakBefore w:val="0"/>
        <w:numPr>
          <w:ilvl w:val="2"/>
          <w:numId w:val="1"/>
        </w:numPr>
        <w:spacing w:after="200" w:line="276"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Jamie noted that phase 1 was survey/phase 2 was focused on 1:1 interviews with clinicians seeking Clin Partner needs</w:t>
      </w:r>
    </w:p>
    <w:p w:rsidR="00000000" w:rsidDel="00000000" w:rsidP="00000000" w:rsidRDefault="00000000" w:rsidRPr="00000000" w14:paraId="00000051">
      <w:pPr>
        <w:pageBreakBefore w:val="0"/>
        <w:numPr>
          <w:ilvl w:val="2"/>
          <w:numId w:val="1"/>
        </w:numPr>
        <w:spacing w:after="200" w:line="276"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Interviews completed, in final stages of being analyzed</w:t>
      </w:r>
    </w:p>
    <w:p w:rsidR="00000000" w:rsidDel="00000000" w:rsidP="00000000" w:rsidRDefault="00000000" w:rsidRPr="00000000" w14:paraId="00000052">
      <w:pPr>
        <w:pageBreakBefore w:val="0"/>
        <w:numPr>
          <w:ilvl w:val="2"/>
          <w:numId w:val="1"/>
        </w:numPr>
        <w:spacing w:after="200" w:line="276"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Sean noted that there is a group working on analysis:  DCE, clinician eac</w:t>
      </w:r>
      <w:r w:rsidDel="00000000" w:rsidR="00000000" w:rsidRPr="00000000">
        <w:rPr>
          <w:rFonts w:ascii="Times New Roman" w:cs="Times New Roman" w:eastAsia="Times New Roman" w:hAnsi="Times New Roman"/>
          <w:sz w:val="24"/>
          <w:szCs w:val="24"/>
          <w:rtl w:val="0"/>
        </w:rPr>
        <w:t xml:space="preserve">h</w:t>
      </w:r>
      <w:r w:rsidDel="00000000" w:rsidR="00000000" w:rsidRPr="00000000">
        <w:rPr>
          <w:rFonts w:ascii="Times New Roman" w:cs="Times New Roman" w:eastAsia="Times New Roman" w:hAnsi="Times New Roman"/>
          <w:sz w:val="24"/>
          <w:szCs w:val="24"/>
          <w:rtl w:val="0"/>
        </w:rPr>
        <w:t xml:space="preserve"> individually analyzing data, then getting together to compare and produce a common result report. This will go through validity procedures and look for data saturation to see if more focus group or individual interviews are needed. Target:  End of May; Carrie Hawkins and Julie Crompton are the data analysts</w:t>
      </w:r>
    </w:p>
    <w:p w:rsidR="00000000" w:rsidDel="00000000" w:rsidP="00000000" w:rsidRDefault="00000000" w:rsidRPr="00000000" w14:paraId="00000053">
      <w:pPr>
        <w:pageBreakBefore w:val="0"/>
        <w:numPr>
          <w:ilvl w:val="2"/>
          <w:numId w:val="1"/>
        </w:numPr>
        <w:spacing w:after="200" w:line="276"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Lexi, Deb, Jamie have done lit review and background write up</w:t>
      </w:r>
    </w:p>
    <w:p w:rsidR="00000000" w:rsidDel="00000000" w:rsidP="00000000" w:rsidRDefault="00000000" w:rsidRPr="00000000" w14:paraId="00000054">
      <w:pPr>
        <w:pageBreakBefore w:val="0"/>
        <w:numPr>
          <w:ilvl w:val="1"/>
          <w:numId w:val="1"/>
        </w:numPr>
        <w:spacing w:after="200"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Communications Committee: 10:45-11:30</w:t>
      </w:r>
    </w:p>
    <w:p w:rsidR="00000000" w:rsidDel="00000000" w:rsidP="00000000" w:rsidRDefault="00000000" w:rsidRPr="00000000" w14:paraId="00000055">
      <w:pPr>
        <w:pageBreakBefore w:val="0"/>
        <w:numPr>
          <w:ilvl w:val="2"/>
          <w:numId w:val="1"/>
        </w:numPr>
        <w:spacing w:after="200"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Conferences – Future Scheduling (consortium and clinicians)</w:t>
      </w:r>
    </w:p>
    <w:p w:rsidR="00000000" w:rsidDel="00000000" w:rsidP="00000000" w:rsidRDefault="00000000" w:rsidRPr="00000000" w14:paraId="00000056">
      <w:pPr>
        <w:pageBreakBefore w:val="0"/>
        <w:numPr>
          <w:ilvl w:val="3"/>
          <w:numId w:val="1"/>
        </w:numPr>
        <w:spacing w:after="200" w:line="276"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12 total since 2019 -- quarterly to q 6 weeks</w:t>
      </w:r>
    </w:p>
    <w:p w:rsidR="00000000" w:rsidDel="00000000" w:rsidP="00000000" w:rsidRDefault="00000000" w:rsidRPr="00000000" w14:paraId="00000057">
      <w:pPr>
        <w:pageBreakBefore w:val="0"/>
        <w:numPr>
          <w:ilvl w:val="3"/>
          <w:numId w:val="1"/>
        </w:numPr>
        <w:spacing w:after="200" w:line="276"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78 attendees with Sarah Gilliland in May 22</w:t>
      </w:r>
    </w:p>
    <w:p w:rsidR="00000000" w:rsidDel="00000000" w:rsidP="00000000" w:rsidRDefault="00000000" w:rsidRPr="00000000" w14:paraId="00000058">
      <w:pPr>
        <w:pageBreakBefore w:val="0"/>
        <w:numPr>
          <w:ilvl w:val="3"/>
          <w:numId w:val="1"/>
        </w:numPr>
        <w:spacing w:after="200" w:line="276"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Potential for Amelia Siles to present in August</w:t>
      </w:r>
    </w:p>
    <w:p w:rsidR="00000000" w:rsidDel="00000000" w:rsidP="00000000" w:rsidRDefault="00000000" w:rsidRPr="00000000" w14:paraId="00000059">
      <w:pPr>
        <w:pageBreakBefore w:val="0"/>
        <w:numPr>
          <w:ilvl w:val="2"/>
          <w:numId w:val="1"/>
        </w:numPr>
        <w:spacing w:after="200" w:line="276"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Website Development: Amy Both </w:t>
      </w:r>
    </w:p>
    <w:p w:rsidR="00000000" w:rsidDel="00000000" w:rsidP="00000000" w:rsidRDefault="00000000" w:rsidRPr="00000000" w14:paraId="0000005A">
      <w:pPr>
        <w:pageBreakBefore w:val="0"/>
        <w:numPr>
          <w:ilvl w:val="3"/>
          <w:numId w:val="1"/>
        </w:numPr>
        <w:spacing w:after="200" w:line="276"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Website updates </w:t>
      </w:r>
    </w:p>
    <w:p w:rsidR="00000000" w:rsidDel="00000000" w:rsidP="00000000" w:rsidRDefault="00000000" w:rsidRPr="00000000" w14:paraId="0000005B">
      <w:pPr>
        <w:pageBreakBefore w:val="0"/>
        <w:numPr>
          <w:ilvl w:val="4"/>
          <w:numId w:val="1"/>
        </w:numPr>
        <w:spacing w:after="200" w:line="276"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Call for volunteers to help us review and make recommendations regarding website - change drop down menus to narrow choices - archive some data, update as appropriate</w:t>
      </w:r>
    </w:p>
    <w:p w:rsidR="00000000" w:rsidDel="00000000" w:rsidP="00000000" w:rsidRDefault="00000000" w:rsidRPr="00000000" w14:paraId="0000005C">
      <w:pPr>
        <w:pageBreakBefore w:val="0"/>
        <w:numPr>
          <w:ilvl w:val="5"/>
          <w:numId w:val="1"/>
        </w:numPr>
        <w:spacing w:after="200" w:line="276" w:lineRule="auto"/>
        <w:ind w:left="432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Christine, Lexi volunteer</w:t>
      </w:r>
    </w:p>
    <w:p w:rsidR="00000000" w:rsidDel="00000000" w:rsidP="00000000" w:rsidRDefault="00000000" w:rsidRPr="00000000" w14:paraId="0000005D">
      <w:pPr>
        <w:pageBreakBefore w:val="0"/>
        <w:numPr>
          <w:ilvl w:val="4"/>
          <w:numId w:val="1"/>
        </w:numPr>
        <w:spacing w:after="200" w:line="276"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Amy with reports of where people enter the page/what they look at</w:t>
      </w:r>
    </w:p>
    <w:p w:rsidR="00000000" w:rsidDel="00000000" w:rsidP="00000000" w:rsidRDefault="00000000" w:rsidRPr="00000000" w14:paraId="0000005E">
      <w:pPr>
        <w:pageBreakBefore w:val="0"/>
        <w:numPr>
          <w:ilvl w:val="4"/>
          <w:numId w:val="1"/>
        </w:numPr>
        <w:spacing w:after="200" w:line="276"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Blog idea revisited</w:t>
      </w:r>
    </w:p>
    <w:p w:rsidR="00000000" w:rsidDel="00000000" w:rsidP="00000000" w:rsidRDefault="00000000" w:rsidRPr="00000000" w14:paraId="0000005F">
      <w:pPr>
        <w:pageBreakBefore w:val="0"/>
        <w:numPr>
          <w:ilvl w:val="4"/>
          <w:numId w:val="1"/>
        </w:numPr>
        <w:spacing w:after="200" w:line="276"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Request for research updates if there are items to add, elevate the clinical education research by adding topics </w:t>
      </w:r>
    </w:p>
    <w:p w:rsidR="00000000" w:rsidDel="00000000" w:rsidP="00000000" w:rsidRDefault="00000000" w:rsidRPr="00000000" w14:paraId="00000060">
      <w:pPr>
        <w:pageBreakBefore w:val="0"/>
        <w:numPr>
          <w:ilvl w:val="5"/>
          <w:numId w:val="1"/>
        </w:numPr>
        <w:spacing w:after="200" w:line="276" w:lineRule="auto"/>
        <w:ind w:left="432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Share a list of research on topics such as clinical reasoning, 2:1, etc. -- send this and we can compile</w:t>
      </w:r>
    </w:p>
    <w:p w:rsidR="00000000" w:rsidDel="00000000" w:rsidP="00000000" w:rsidRDefault="00000000" w:rsidRPr="00000000" w14:paraId="00000061">
      <w:pPr>
        <w:pageBreakBefore w:val="0"/>
        <w:numPr>
          <w:ilvl w:val="5"/>
          <w:numId w:val="1"/>
        </w:numPr>
        <w:spacing w:after="200" w:line="276" w:lineRule="auto"/>
        <w:ind w:left="432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Christine will send a link to update the work</w:t>
      </w:r>
    </w:p>
    <w:p w:rsidR="00000000" w:rsidDel="00000000" w:rsidP="00000000" w:rsidRDefault="00000000" w:rsidRPr="00000000" w14:paraId="00000062">
      <w:pPr>
        <w:pageBreakBefore w:val="0"/>
        <w:numPr>
          <w:ilvl w:val="2"/>
          <w:numId w:val="1"/>
        </w:numPr>
        <w:spacing w:after="200" w:line="276"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Mass email/communications</w:t>
      </w:r>
    </w:p>
    <w:p w:rsidR="00000000" w:rsidDel="00000000" w:rsidP="00000000" w:rsidRDefault="00000000" w:rsidRPr="00000000" w14:paraId="00000063">
      <w:pPr>
        <w:pageBreakBefore w:val="0"/>
        <w:numPr>
          <w:ilvl w:val="3"/>
          <w:numId w:val="1"/>
        </w:numPr>
        <w:spacing w:after="200" w:line="276"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Used by our academic institutions;  Most with Outlook, outlook 365; Google (UD)</w:t>
      </w:r>
    </w:p>
    <w:p w:rsidR="00000000" w:rsidDel="00000000" w:rsidP="00000000" w:rsidRDefault="00000000" w:rsidRPr="00000000" w14:paraId="00000064">
      <w:pPr>
        <w:pageBreakBefore w:val="0"/>
        <w:numPr>
          <w:ilvl w:val="3"/>
          <w:numId w:val="1"/>
        </w:numPr>
        <w:spacing w:after="200" w:line="276"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are seeing a need to communicate more with our sites, reduce work on academic sites, and decrease inbox clutter for our clinicians, advance our engagement with partners</w:t>
      </w:r>
    </w:p>
    <w:p w:rsidR="00000000" w:rsidDel="00000000" w:rsidP="00000000" w:rsidRDefault="00000000" w:rsidRPr="00000000" w14:paraId="00000065">
      <w:pPr>
        <w:pageBreakBefore w:val="0"/>
        <w:numPr>
          <w:ilvl w:val="4"/>
          <w:numId w:val="1"/>
        </w:numPr>
        <w:spacing w:after="200" w:line="276" w:lineRule="auto"/>
        <w:ind w:left="36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ASCEND with wix is one option -- $10/month beyond website; professional allows us to send 20/month -- to 50,000 email addresses a month (BASIC meets our needs).  Basic allows us to take payment online.  </w:t>
      </w:r>
    </w:p>
    <w:p w:rsidR="00000000" w:rsidDel="00000000" w:rsidP="00000000" w:rsidRDefault="00000000" w:rsidRPr="00000000" w14:paraId="00000066">
      <w:pPr>
        <w:pageBreakBefore w:val="0"/>
        <w:numPr>
          <w:ilvl w:val="4"/>
          <w:numId w:val="1"/>
        </w:numPr>
        <w:spacing w:after="200" w:line="276" w:lineRule="auto"/>
        <w:ind w:left="36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Privy through wix - 10-20$/month </w:t>
      </w:r>
    </w:p>
    <w:p w:rsidR="00000000" w:rsidDel="00000000" w:rsidP="00000000" w:rsidRDefault="00000000" w:rsidRPr="00000000" w14:paraId="00000067">
      <w:pPr>
        <w:pageBreakBefore w:val="0"/>
        <w:numPr>
          <w:ilvl w:val="4"/>
          <w:numId w:val="1"/>
        </w:numPr>
        <w:spacing w:after="200" w:line="276" w:lineRule="auto"/>
        <w:ind w:left="36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Other servers are available --send in blue, campaign monitors, $25/month</w:t>
      </w:r>
    </w:p>
    <w:p w:rsidR="00000000" w:rsidDel="00000000" w:rsidP="00000000" w:rsidRDefault="00000000" w:rsidRPr="00000000" w14:paraId="00000068">
      <w:pPr>
        <w:pageBreakBefore w:val="0"/>
        <w:numPr>
          <w:ilvl w:val="3"/>
          <w:numId w:val="1"/>
        </w:numPr>
        <w:spacing w:after="200" w:line="276"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Updates to SCCE lists</w:t>
      </w:r>
    </w:p>
    <w:p w:rsidR="00000000" w:rsidDel="00000000" w:rsidP="00000000" w:rsidRDefault="00000000" w:rsidRPr="00000000" w14:paraId="00000069">
      <w:pPr>
        <w:pageBreakBefore w:val="0"/>
        <w:numPr>
          <w:ilvl w:val="4"/>
          <w:numId w:val="1"/>
        </w:numPr>
        <w:spacing w:after="200" w:line="276" w:lineRule="auto"/>
        <w:ind w:left="36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people can subscribe to website until we update annually</w:t>
      </w:r>
      <w:r w:rsidDel="00000000" w:rsidR="00000000" w:rsidRPr="00000000">
        <w:rPr>
          <w:rtl w:val="0"/>
        </w:rPr>
      </w:r>
    </w:p>
    <w:p w:rsidR="00000000" w:rsidDel="00000000" w:rsidP="00000000" w:rsidRDefault="00000000" w:rsidRPr="00000000" w14:paraId="0000006A">
      <w:pPr>
        <w:pageBreakBefore w:val="0"/>
        <w:numPr>
          <w:ilvl w:val="4"/>
          <w:numId w:val="1"/>
        </w:numPr>
        <w:spacing w:after="200" w:line="276" w:lineRule="auto"/>
        <w:ind w:left="36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Getting the 3 year data from schools who want to participate annually for updates is our current recommendations - noting large numbers of change anecdotally</w:t>
      </w:r>
    </w:p>
    <w:p w:rsidR="00000000" w:rsidDel="00000000" w:rsidP="00000000" w:rsidRDefault="00000000" w:rsidRPr="00000000" w14:paraId="0000006B">
      <w:pPr>
        <w:pageBreakBefore w:val="0"/>
        <w:numPr>
          <w:ilvl w:val="3"/>
          <w:numId w:val="1"/>
        </w:numPr>
        <w:spacing w:after="200" w:line="276"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Cara moved to vote on the wix email, Christine seconded. Jamie called the vote, no abstentions, all in favor.</w:t>
      </w:r>
    </w:p>
    <w:p w:rsidR="00000000" w:rsidDel="00000000" w:rsidP="00000000" w:rsidRDefault="00000000" w:rsidRPr="00000000" w14:paraId="0000006C">
      <w:pPr>
        <w:pageBreakBefore w:val="0"/>
        <w:numPr>
          <w:ilvl w:val="2"/>
          <w:numId w:val="1"/>
        </w:numPr>
        <w:spacing w:after="200" w:line="276"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Resources </w:t>
      </w:r>
    </w:p>
    <w:p w:rsidR="00000000" w:rsidDel="00000000" w:rsidP="00000000" w:rsidRDefault="00000000" w:rsidRPr="00000000" w14:paraId="0000006D">
      <w:pPr>
        <w:pageBreakBefore w:val="0"/>
        <w:spacing w:after="200" w:line="276" w:lineRule="auto"/>
        <w:ind w:left="2160" w:firstLine="0"/>
        <w:rPr>
          <w:rFonts w:ascii="Times New Roman" w:cs="Times New Roman" w:eastAsia="Times New Roman" w:hAnsi="Times New Roman"/>
          <w:color w:val="1155cc"/>
          <w:sz w:val="24"/>
          <w:szCs w:val="24"/>
          <w:u w:val="single"/>
        </w:rPr>
      </w:pPr>
      <w:hyperlink r:id="rId22">
        <w:r w:rsidDel="00000000" w:rsidR="00000000" w:rsidRPr="00000000">
          <w:rPr>
            <w:rFonts w:ascii="Times New Roman" w:cs="Times New Roman" w:eastAsia="Times New Roman" w:hAnsi="Times New Roman"/>
            <w:color w:val="1155cc"/>
            <w:sz w:val="24"/>
            <w:szCs w:val="24"/>
            <w:u w:val="single"/>
            <w:rtl w:val="0"/>
          </w:rPr>
          <w:t xml:space="preserve">Monthly Updates Folder</w:t>
        </w:r>
      </w:hyperlink>
      <w:r w:rsidDel="00000000" w:rsidR="00000000" w:rsidRPr="00000000">
        <w:rPr>
          <w:rFonts w:ascii="Times New Roman" w:cs="Times New Roman" w:eastAsia="Times New Roman" w:hAnsi="Times New Roman"/>
          <w:color w:val="1155cc"/>
          <w:sz w:val="24"/>
          <w:szCs w:val="24"/>
          <w:u w:val="single"/>
          <w:rtl w:val="0"/>
        </w:rPr>
        <w:t xml:space="preserve"> , </w:t>
      </w:r>
    </w:p>
    <w:p w:rsidR="00000000" w:rsidDel="00000000" w:rsidP="00000000" w:rsidRDefault="00000000" w:rsidRPr="00000000" w14:paraId="0000006E">
      <w:pPr>
        <w:pageBreakBefore w:val="0"/>
        <w:spacing w:after="200" w:line="276" w:lineRule="auto"/>
        <w:ind w:left="2160" w:firstLine="0"/>
        <w:rPr>
          <w:rFonts w:ascii="Times New Roman" w:cs="Times New Roman" w:eastAsia="Times New Roman" w:hAnsi="Times New Roman"/>
          <w:sz w:val="24"/>
          <w:szCs w:val="24"/>
        </w:rPr>
      </w:pPr>
      <w:hyperlink r:id="rId23">
        <w:r w:rsidDel="00000000" w:rsidR="00000000" w:rsidRPr="00000000">
          <w:rPr>
            <w:rFonts w:ascii="Times New Roman" w:cs="Times New Roman" w:eastAsia="Times New Roman" w:hAnsi="Times New Roman"/>
            <w:color w:val="1155cc"/>
            <w:sz w:val="24"/>
            <w:szCs w:val="24"/>
            <w:u w:val="single"/>
            <w:rtl w:val="0"/>
          </w:rPr>
          <w:t xml:space="preserve">OKPTCE Virtual Clinician Meeting Schedule</w:t>
        </w:r>
      </w:hyperlink>
      <w:r w:rsidDel="00000000" w:rsidR="00000000" w:rsidRPr="00000000">
        <w:rPr>
          <w:rtl w:val="0"/>
        </w:rPr>
      </w:r>
    </w:p>
    <w:p w:rsidR="00000000" w:rsidDel="00000000" w:rsidP="00000000" w:rsidRDefault="00000000" w:rsidRPr="00000000" w14:paraId="0000006F">
      <w:pPr>
        <w:pageBreakBefore w:val="0"/>
        <w:numPr>
          <w:ilvl w:val="1"/>
          <w:numId w:val="1"/>
        </w:numPr>
        <w:spacing w:after="200" w:before="24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Assessment  - Sean Gallivan led with </w:t>
      </w:r>
      <w:r w:rsidDel="00000000" w:rsidR="00000000" w:rsidRPr="00000000">
        <w:rPr>
          <w:rFonts w:ascii="Times New Roman" w:cs="Times New Roman" w:eastAsia="Times New Roman" w:hAnsi="Times New Roman"/>
          <w:sz w:val="24"/>
          <w:szCs w:val="24"/>
          <w:rtl w:val="0"/>
        </w:rPr>
        <w:t xml:space="preserve">powerpoint.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0">
      <w:pPr>
        <w:pageBreakBefore w:val="0"/>
        <w:numPr>
          <w:ilvl w:val="3"/>
          <w:numId w:val="1"/>
        </w:numPr>
        <w:spacing w:after="200" w:before="240" w:line="240" w:lineRule="auto"/>
        <w:ind w:left="28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Standardized consortium forms (ICE, weekly planning form, collaborative model form, student onboarding packets) </w:t>
      </w:r>
      <w:hyperlink r:id="rId24">
        <w:r w:rsidDel="00000000" w:rsidR="00000000" w:rsidRPr="00000000">
          <w:rPr>
            <w:rFonts w:ascii="Times New Roman" w:cs="Times New Roman" w:eastAsia="Times New Roman" w:hAnsi="Times New Roman"/>
            <w:color w:val="0000ff"/>
            <w:sz w:val="24"/>
            <w:szCs w:val="24"/>
            <w:u w:val="single"/>
            <w:rtl w:val="0"/>
          </w:rPr>
          <w:t xml:space="preserve">OKPTCE Clinical Assessments (ICE)</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1">
      <w:pPr>
        <w:pageBreakBefore w:val="0"/>
        <w:numPr>
          <w:ilvl w:val="4"/>
          <w:numId w:val="1"/>
        </w:numPr>
        <w:spacing w:after="200" w:before="240" w:line="24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Some sites have their own forms - schools defer to these</w:t>
      </w:r>
    </w:p>
    <w:p w:rsidR="00000000" w:rsidDel="00000000" w:rsidP="00000000" w:rsidRDefault="00000000" w:rsidRPr="00000000" w14:paraId="00000072">
      <w:pPr>
        <w:pageBreakBefore w:val="0"/>
        <w:numPr>
          <w:ilvl w:val="4"/>
          <w:numId w:val="1"/>
        </w:numPr>
        <w:spacing w:after="200" w:before="240" w:line="24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Clinicians previously requested, during a clinician zoom call, that standard form would be helpful if their site does not use one (See Vice Chair report for details of the drafts created) </w:t>
      </w:r>
    </w:p>
    <w:p w:rsidR="00000000" w:rsidDel="00000000" w:rsidP="00000000" w:rsidRDefault="00000000" w:rsidRPr="00000000" w14:paraId="00000073">
      <w:pPr>
        <w:pageBreakBefore w:val="0"/>
        <w:numPr>
          <w:ilvl w:val="4"/>
          <w:numId w:val="1"/>
        </w:numPr>
        <w:spacing w:after="200" w:before="240" w:line="24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Janice Howman:  SCIPAI -- has a more validated approach at present</w:t>
      </w:r>
    </w:p>
    <w:p w:rsidR="00000000" w:rsidDel="00000000" w:rsidP="00000000" w:rsidRDefault="00000000" w:rsidRPr="00000000" w14:paraId="00000074">
      <w:pPr>
        <w:pageBreakBefore w:val="0"/>
        <w:numPr>
          <w:ilvl w:val="4"/>
          <w:numId w:val="1"/>
        </w:numPr>
        <w:spacing w:after="200" w:before="240" w:line="24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Amy Both: CSM 2021 presentation-- giving feedback process presentation - CIs may benefit from methods for on the spot assessment and formative across a week, formative at midterm, summative at final</w:t>
      </w:r>
    </w:p>
    <w:p w:rsidR="00000000" w:rsidDel="00000000" w:rsidP="00000000" w:rsidRDefault="00000000" w:rsidRPr="00000000" w14:paraId="00000075">
      <w:pPr>
        <w:pageBreakBefore w:val="0"/>
        <w:numPr>
          <w:ilvl w:val="4"/>
          <w:numId w:val="1"/>
        </w:numPr>
        <w:spacing w:after="200" w:before="240" w:line="24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Beth Quinn:  needs assessment interviews for our ongoing research; Intake information is one of the measures that we could clarify</w:t>
      </w:r>
    </w:p>
    <w:p w:rsidR="00000000" w:rsidDel="00000000" w:rsidP="00000000" w:rsidRDefault="00000000" w:rsidRPr="00000000" w14:paraId="00000076">
      <w:pPr>
        <w:pageBreakBefore w:val="0"/>
        <w:numPr>
          <w:ilvl w:val="4"/>
          <w:numId w:val="1"/>
        </w:numPr>
        <w:spacing w:after="200" w:before="240" w:line="24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Jamie noted that it may be helpful to have the needs assessment research completed, then a follow up survey if standardization is needed and take action on these.</w:t>
      </w:r>
    </w:p>
    <w:p w:rsidR="00000000" w:rsidDel="00000000" w:rsidP="00000000" w:rsidRDefault="00000000" w:rsidRPr="00000000" w14:paraId="00000077">
      <w:pPr>
        <w:pageBreakBefore w:val="0"/>
        <w:numPr>
          <w:ilvl w:val="4"/>
          <w:numId w:val="1"/>
        </w:numPr>
        <w:spacing w:after="200" w:before="240" w:line="24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Recommendation:  we can post a variety of weekly planning forms on the consortium website for clinicians to access. The group who previously worked on a standardized assessment form will look over it again and see if it would meet the needs to be another resource for any site/program in need.  </w:t>
      </w:r>
    </w:p>
    <w:p w:rsidR="00000000" w:rsidDel="00000000" w:rsidP="00000000" w:rsidRDefault="00000000" w:rsidRPr="00000000" w14:paraId="00000078">
      <w:pPr>
        <w:pageBreakBefore w:val="0"/>
        <w:numPr>
          <w:ilvl w:val="3"/>
          <w:numId w:val="1"/>
        </w:numPr>
        <w:spacing w:after="200" w:before="24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SCIPIA (15 minutes) - Sean Gallivan -- presentation based on ELC 2020 platform presentation.  Some details of study</w:t>
      </w:r>
    </w:p>
    <w:p w:rsidR="00000000" w:rsidDel="00000000" w:rsidP="00000000" w:rsidRDefault="00000000" w:rsidRPr="00000000" w14:paraId="00000079">
      <w:pPr>
        <w:pageBreakBefore w:val="0"/>
        <w:numPr>
          <w:ilvl w:val="4"/>
          <w:numId w:val="1"/>
        </w:numPr>
        <w:spacing w:after="200" w:before="240" w:line="24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Free to exxat subscribers</w:t>
      </w:r>
    </w:p>
    <w:p w:rsidR="00000000" w:rsidDel="00000000" w:rsidP="00000000" w:rsidRDefault="00000000" w:rsidRPr="00000000" w14:paraId="0000007A">
      <w:pPr>
        <w:pageBreakBefore w:val="0"/>
        <w:numPr>
          <w:ilvl w:val="4"/>
          <w:numId w:val="1"/>
        </w:numPr>
        <w:spacing w:after="200" w:before="240" w:line="24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Nominal fee for those not using Exaat</w:t>
      </w:r>
    </w:p>
    <w:p w:rsidR="00000000" w:rsidDel="00000000" w:rsidP="00000000" w:rsidRDefault="00000000" w:rsidRPr="00000000" w14:paraId="0000007B">
      <w:pPr>
        <w:pageBreakBefore w:val="0"/>
        <w:numPr>
          <w:ilvl w:val="4"/>
          <w:numId w:val="1"/>
        </w:numPr>
        <w:spacing w:after="200" w:before="240" w:line="24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Clinicals need to be 6 weeks or longer</w:t>
      </w:r>
    </w:p>
    <w:p w:rsidR="00000000" w:rsidDel="00000000" w:rsidP="00000000" w:rsidRDefault="00000000" w:rsidRPr="00000000" w14:paraId="0000007C">
      <w:pPr>
        <w:pageBreakBefore w:val="0"/>
        <w:numPr>
          <w:ilvl w:val="4"/>
          <w:numId w:val="1"/>
        </w:numPr>
        <w:spacing w:after="200" w:before="240" w:line="24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Concurrent and construct validity already established, add a reliability exploration</w:t>
      </w:r>
    </w:p>
    <w:p w:rsidR="00000000" w:rsidDel="00000000" w:rsidP="00000000" w:rsidRDefault="00000000" w:rsidRPr="00000000" w14:paraId="0000007D">
      <w:pPr>
        <w:pageBreakBefore w:val="0"/>
        <w:numPr>
          <w:ilvl w:val="4"/>
          <w:numId w:val="1"/>
        </w:numPr>
        <w:spacing w:after="200" w:before="240" w:line="24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Preference is that you would use this for all of your clinicals, but even one clinical is offered. </w:t>
      </w:r>
    </w:p>
    <w:p w:rsidR="00000000" w:rsidDel="00000000" w:rsidP="00000000" w:rsidRDefault="00000000" w:rsidRPr="00000000" w14:paraId="0000007E">
      <w:pPr>
        <w:pageBreakBefore w:val="0"/>
        <w:numPr>
          <w:ilvl w:val="4"/>
          <w:numId w:val="1"/>
        </w:numPr>
        <w:spacing w:after="200" w:before="240" w:line="24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Sean needs to know about participation by August 1</w:t>
      </w:r>
    </w:p>
    <w:p w:rsidR="00000000" w:rsidDel="00000000" w:rsidP="00000000" w:rsidRDefault="00000000" w:rsidRPr="00000000" w14:paraId="0000007F">
      <w:pPr>
        <w:pageBreakBefore w:val="0"/>
        <w:numPr>
          <w:ilvl w:val="4"/>
          <w:numId w:val="1"/>
        </w:numPr>
        <w:spacing w:after="200" w:before="240" w:line="24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Could be an assignment for students and they can opt in or out of having their data used</w:t>
      </w:r>
    </w:p>
    <w:p w:rsidR="00000000" w:rsidDel="00000000" w:rsidP="00000000" w:rsidRDefault="00000000" w:rsidRPr="00000000" w14:paraId="00000080">
      <w:pPr>
        <w:pageBreakBefore w:val="0"/>
        <w:numPr>
          <w:ilvl w:val="4"/>
          <w:numId w:val="1"/>
        </w:numPr>
        <w:spacing w:after="200" w:before="240" w:line="24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Suggestion to have a study of student and CI satisfaction with the tool</w:t>
      </w:r>
    </w:p>
    <w:p w:rsidR="00000000" w:rsidDel="00000000" w:rsidP="00000000" w:rsidRDefault="00000000" w:rsidRPr="00000000" w14:paraId="00000081">
      <w:pPr>
        <w:pageBreakBefore w:val="0"/>
        <w:spacing w:after="200" w:before="240" w:line="240" w:lineRule="auto"/>
        <w:ind w:left="36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(Lunch break </w:t>
      </w:r>
      <w:r w:rsidDel="00000000" w:rsidR="00000000" w:rsidRPr="00000000">
        <w:rPr>
          <w:rFonts w:ascii="Times New Roman" w:cs="Times New Roman" w:eastAsia="Times New Roman" w:hAnsi="Times New Roman"/>
          <w:b w:val="1"/>
          <w:sz w:val="24"/>
          <w:szCs w:val="24"/>
          <w:rtl w:val="0"/>
        </w:rPr>
        <w:t xml:space="preserve">12:20-12:50</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2">
      <w:pPr>
        <w:pageBreakBefore w:val="0"/>
        <w:spacing w:after="200" w:before="240"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d. March Mailing </w:t>
        <w:tab/>
        <w:tab/>
      </w:r>
    </w:p>
    <w:p w:rsidR="00000000" w:rsidDel="00000000" w:rsidP="00000000" w:rsidRDefault="00000000" w:rsidRPr="00000000" w14:paraId="00000083">
      <w:pPr>
        <w:pageBreakBefore w:val="0"/>
        <w:numPr>
          <w:ilvl w:val="0"/>
          <w:numId w:val="2"/>
        </w:numPr>
        <w:spacing w:after="0" w:afterAutospacing="0" w:before="240"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UC: down in offers for first and second placements; social distancing is still a factor; more first come, first serve</w:t>
      </w:r>
    </w:p>
    <w:p w:rsidR="00000000" w:rsidDel="00000000" w:rsidP="00000000" w:rsidRDefault="00000000" w:rsidRPr="00000000" w14:paraId="00000084">
      <w:pPr>
        <w:pageBreakBefore w:val="0"/>
        <w:numPr>
          <w:ilvl w:val="0"/>
          <w:numId w:val="2"/>
        </w:numPr>
        <w:spacing w:after="0" w:afterAutospacing="0" w:before="0" w:beforeAutospacing="0"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OU:  similar but has been reaching out and finding placements</w:t>
      </w:r>
    </w:p>
    <w:p w:rsidR="00000000" w:rsidDel="00000000" w:rsidP="00000000" w:rsidRDefault="00000000" w:rsidRPr="00000000" w14:paraId="00000085">
      <w:pPr>
        <w:pageBreakBefore w:val="0"/>
        <w:numPr>
          <w:ilvl w:val="0"/>
          <w:numId w:val="2"/>
        </w:numPr>
        <w:spacing w:after="0" w:afterAutospacing="0" w:before="0" w:beforeAutospacing="0"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WKY: is down and is recruiting sites; looking for students having to complete required settings during final clinicals; concerns about earlier students needing direct supervision and social distancing makes this easier with more advanced students</w:t>
      </w:r>
    </w:p>
    <w:p w:rsidR="00000000" w:rsidDel="00000000" w:rsidP="00000000" w:rsidRDefault="00000000" w:rsidRPr="00000000" w14:paraId="00000086">
      <w:pPr>
        <w:pageBreakBefore w:val="0"/>
        <w:numPr>
          <w:ilvl w:val="0"/>
          <w:numId w:val="2"/>
        </w:numPr>
        <w:spacing w:after="0" w:afterAutospacing="0" w:before="0" w:beforeAutospacing="0"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MSJ: wondered if this is related to program shift due to pandemic</w:t>
      </w:r>
    </w:p>
    <w:p w:rsidR="00000000" w:rsidDel="00000000" w:rsidP="00000000" w:rsidRDefault="00000000" w:rsidRPr="00000000" w14:paraId="00000087">
      <w:pPr>
        <w:pageBreakBefore w:val="0"/>
        <w:numPr>
          <w:ilvl w:val="0"/>
          <w:numId w:val="2"/>
        </w:numPr>
        <w:spacing w:after="0" w:afterAutospacing="0" w:before="0" w:beforeAutospacing="0"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YSU: CIs needing a break is a contributing factor</w:t>
      </w:r>
    </w:p>
    <w:p w:rsidR="00000000" w:rsidDel="00000000" w:rsidP="00000000" w:rsidRDefault="00000000" w:rsidRPr="00000000" w14:paraId="00000088">
      <w:pPr>
        <w:pageBreakBefore w:val="0"/>
        <w:numPr>
          <w:ilvl w:val="0"/>
          <w:numId w:val="2"/>
        </w:numPr>
        <w:spacing w:after="0" w:afterAutospacing="0" w:before="0" w:beforeAutospacing="0"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UT:  the same as others; offers down and needing to reach out to confirm placements</w:t>
      </w:r>
    </w:p>
    <w:p w:rsidR="00000000" w:rsidDel="00000000" w:rsidP="00000000" w:rsidRDefault="00000000" w:rsidRPr="00000000" w14:paraId="00000089">
      <w:pPr>
        <w:pageBreakBefore w:val="0"/>
        <w:numPr>
          <w:ilvl w:val="0"/>
          <w:numId w:val="2"/>
        </w:numPr>
        <w:spacing w:after="200" w:before="0" w:beforeAutospacing="0" w:line="24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Placement System is </w:t>
      </w:r>
      <w:r w:rsidDel="00000000" w:rsidR="00000000" w:rsidRPr="00000000">
        <w:rPr>
          <w:rFonts w:ascii="Times New Roman" w:cs="Times New Roman" w:eastAsia="Times New Roman" w:hAnsi="Times New Roman"/>
          <w:sz w:val="24"/>
          <w:szCs w:val="24"/>
          <w:rtl w:val="0"/>
        </w:rPr>
        <w:t xml:space="preserve">broke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A">
      <w:pPr>
        <w:pageBreakBefore w:val="0"/>
        <w:numPr>
          <w:ilvl w:val="0"/>
          <w:numId w:val="1"/>
        </w:numPr>
        <w:spacing w:after="200" w:before="240" w:line="240" w:lineRule="auto"/>
        <w:ind w:left="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Business</w:t>
      </w:r>
    </w:p>
    <w:p w:rsidR="00000000" w:rsidDel="00000000" w:rsidP="00000000" w:rsidRDefault="00000000" w:rsidRPr="00000000" w14:paraId="0000008B">
      <w:pPr>
        <w:pageBreakBefore w:val="0"/>
        <w:numPr>
          <w:ilvl w:val="1"/>
          <w:numId w:val="1"/>
        </w:numPr>
        <w:spacing w:after="200" w:before="24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Consortium Core Network – Phase I 11:30-12:15 - Jamie </w:t>
      </w:r>
      <w:hyperlink r:id="rId25">
        <w:r w:rsidDel="00000000" w:rsidR="00000000" w:rsidRPr="00000000">
          <w:rPr>
            <w:rFonts w:ascii="Times New Roman" w:cs="Times New Roman" w:eastAsia="Times New Roman" w:hAnsi="Times New Roman"/>
            <w:color w:val="1155cc"/>
            <w:sz w:val="24"/>
            <w:szCs w:val="24"/>
            <w:u w:val="single"/>
            <w:rtl w:val="0"/>
          </w:rPr>
          <w:t xml:space="preserve">https://drive.google.com/file/d/1bVv4sXCdljxxjp3Szd4SPCu3ej_AaMV6/view?usp=sharing</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C">
      <w:pPr>
        <w:pageBreakBefore w:val="0"/>
        <w:numPr>
          <w:ilvl w:val="2"/>
          <w:numId w:val="1"/>
        </w:numPr>
        <w:spacing w:after="200" w:before="240" w:line="240"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Updates: JB- group has met several times. The purpose is to find a way to standardize and centralize the placement process at a consortium level.</w:t>
      </w:r>
    </w:p>
    <w:p w:rsidR="00000000" w:rsidDel="00000000" w:rsidP="00000000" w:rsidRDefault="00000000" w:rsidRPr="00000000" w14:paraId="0000008D">
      <w:pPr>
        <w:pageBreakBefore w:val="0"/>
        <w:numPr>
          <w:ilvl w:val="2"/>
          <w:numId w:val="1"/>
        </w:numPr>
        <w:spacing w:after="200" w:before="24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Members: Jamie, Christine, Cara, Janice, Amy, Tonya, Trisha, Karen M, Alison Matson-UTMC, Emily Reynolds-OhioHealth, and Mari Knettle-Cleveland Clinic.</w:t>
      </w:r>
    </w:p>
    <w:p w:rsidR="00000000" w:rsidDel="00000000" w:rsidP="00000000" w:rsidRDefault="00000000" w:rsidRPr="00000000" w14:paraId="0000008E">
      <w:pPr>
        <w:pageBreakBefore w:val="0"/>
        <w:numPr>
          <w:ilvl w:val="2"/>
          <w:numId w:val="1"/>
        </w:numPr>
        <w:spacing w:after="200" w:before="24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1st step: Identify 10 clinical partners to pilot a study on efficiency and capacity related to clinical education placements/the placement process.</w:t>
      </w:r>
    </w:p>
    <w:p w:rsidR="00000000" w:rsidDel="00000000" w:rsidP="00000000" w:rsidRDefault="00000000" w:rsidRPr="00000000" w14:paraId="0000008F">
      <w:pPr>
        <w:pageBreakBefore w:val="0"/>
        <w:numPr>
          <w:ilvl w:val="2"/>
          <w:numId w:val="1"/>
        </w:numPr>
        <w:spacing w:after="200" w:before="24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To do this we are working to identify a funding source so that we can obtain the technology needed to pilot the use of the Exxat system at a consortial level, for those programs that want to opt in to the pilot. </w:t>
      </w:r>
    </w:p>
    <w:p w:rsidR="00000000" w:rsidDel="00000000" w:rsidP="00000000" w:rsidRDefault="00000000" w:rsidRPr="00000000" w14:paraId="00000090">
      <w:pPr>
        <w:pageBreakBefore w:val="0"/>
        <w:numPr>
          <w:ilvl w:val="2"/>
          <w:numId w:val="1"/>
        </w:numPr>
        <w:spacing w:after="200" w:before="24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would use dates of placements for programs that want to opt in, and the offerings from the 10 piloted sites. After data is collected we would analyze quantitative data and perhaps use f/u focus group study to look at if the process was efficient and addressed capacity.</w:t>
      </w:r>
    </w:p>
    <w:p w:rsidR="00000000" w:rsidDel="00000000" w:rsidP="00000000" w:rsidRDefault="00000000" w:rsidRPr="00000000" w14:paraId="00000091">
      <w:pPr>
        <w:pageBreakBefore w:val="0"/>
        <w:numPr>
          <w:ilvl w:val="2"/>
          <w:numId w:val="1"/>
        </w:numPr>
        <w:spacing w:after="200" w:before="24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Grant Sources: The Academy of Education and OPTA.</w:t>
      </w:r>
    </w:p>
    <w:p w:rsidR="00000000" w:rsidDel="00000000" w:rsidP="00000000" w:rsidRDefault="00000000" w:rsidRPr="00000000" w14:paraId="00000092">
      <w:pPr>
        <w:pageBreakBefore w:val="0"/>
        <w:numPr>
          <w:ilvl w:val="2"/>
          <w:numId w:val="1"/>
        </w:numPr>
        <w:spacing w:after="200" w:before="24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Background survey has been created and will be sent to clincial partners to look at views of clinical partners on technology and using a shared placement process.</w:t>
      </w:r>
    </w:p>
    <w:p w:rsidR="00000000" w:rsidDel="00000000" w:rsidP="00000000" w:rsidRDefault="00000000" w:rsidRPr="00000000" w14:paraId="00000093">
      <w:pPr>
        <w:pageBreakBefore w:val="0"/>
        <w:numPr>
          <w:ilvl w:val="2"/>
          <w:numId w:val="1"/>
        </w:numPr>
        <w:spacing w:after="200" w:before="24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Questions asked regarding if this will allow us to look at other placement models, such as 2:1, or quality of placements, or networking strengths between partners. It isn’t always clear what all benefits/barriers might come with networking.</w:t>
      </w:r>
    </w:p>
    <w:p w:rsidR="00000000" w:rsidDel="00000000" w:rsidP="00000000" w:rsidRDefault="00000000" w:rsidRPr="00000000" w14:paraId="00000094">
      <w:pPr>
        <w:pageBreakBefore w:val="0"/>
        <w:numPr>
          <w:ilvl w:val="2"/>
          <w:numId w:val="1"/>
        </w:numPr>
        <w:spacing w:after="200" w:before="24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Discussion regarding how the process might work-sites offer placements to specific programs, possibly checking a box to allow use to others if not used, use of a second round or not, use during cancellations. JH: Traffic rules and process will be an important part of the development of the CCN based on NCCE regional network meeting data from shared discussions. CM: from her point of view from researching the DCE role is that we need to think about how these shifts, capacity issues, increases in class size, etc. impact DCE workload.</w:t>
      </w:r>
    </w:p>
    <w:p w:rsidR="00000000" w:rsidDel="00000000" w:rsidP="00000000" w:rsidRDefault="00000000" w:rsidRPr="00000000" w14:paraId="00000095">
      <w:pPr>
        <w:pageBreakBefore w:val="0"/>
        <w:numPr>
          <w:ilvl w:val="2"/>
          <w:numId w:val="1"/>
        </w:numPr>
        <w:spacing w:after="200" w:before="24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TR suggested that we looked at the processes currently being used by CA Consortium and traffic rules that have worked/not worked</w:t>
      </w:r>
    </w:p>
    <w:p w:rsidR="00000000" w:rsidDel="00000000" w:rsidP="00000000" w:rsidRDefault="00000000" w:rsidRPr="00000000" w14:paraId="00000096">
      <w:pPr>
        <w:pageBreakBefore w:val="0"/>
        <w:numPr>
          <w:ilvl w:val="1"/>
          <w:numId w:val="1"/>
        </w:numPr>
        <w:spacing w:after="200" w:before="240" w:line="24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Strategic Planning Committee Report-12:50-2:30- Amber</w:t>
      </w:r>
    </w:p>
    <w:p w:rsidR="00000000" w:rsidDel="00000000" w:rsidP="00000000" w:rsidRDefault="00000000" w:rsidRPr="00000000" w14:paraId="00000097">
      <w:pPr>
        <w:pageBreakBefore w:val="0"/>
        <w:numPr>
          <w:ilvl w:val="2"/>
          <w:numId w:val="1"/>
        </w:numPr>
        <w:spacing w:after="200" w:before="240" w:line="240" w:lineRule="auto"/>
        <w:ind w:left="2160" w:hanging="180"/>
        <w:rPr>
          <w:rFonts w:ascii="Times New Roman" w:cs="Times New Roman" w:eastAsia="Times New Roman" w:hAnsi="Times New Roman"/>
          <w:sz w:val="24"/>
          <w:szCs w:val="24"/>
        </w:rPr>
      </w:pPr>
      <w:hyperlink r:id="rId26">
        <w:r w:rsidDel="00000000" w:rsidR="00000000" w:rsidRPr="00000000">
          <w:rPr>
            <w:rFonts w:ascii="Times New Roman" w:cs="Times New Roman" w:eastAsia="Times New Roman" w:hAnsi="Times New Roman"/>
            <w:color w:val="1155cc"/>
            <w:sz w:val="24"/>
            <w:szCs w:val="24"/>
            <w:u w:val="single"/>
            <w:rtl w:val="0"/>
          </w:rPr>
          <w:t xml:space="preserve">Strategic Plan Summary Report </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AB</w:t>
      </w:r>
      <w:r w:rsidDel="00000000" w:rsidR="00000000" w:rsidRPr="00000000">
        <w:rPr>
          <w:rFonts w:ascii="Times New Roman" w:cs="Times New Roman" w:eastAsia="Times New Roman" w:hAnsi="Times New Roman"/>
          <w:sz w:val="24"/>
          <w:szCs w:val="24"/>
          <w:rtl w:val="0"/>
        </w:rPr>
        <w:t xml:space="preserve"> reviewed our accomplishments and asked what we might do to continue to further other purposes in our consortium</w:t>
      </w:r>
      <w:r w:rsidDel="00000000" w:rsidR="00000000" w:rsidRPr="00000000">
        <w:rPr>
          <w:rtl w:val="0"/>
        </w:rPr>
      </w:r>
    </w:p>
    <w:p w:rsidR="00000000" w:rsidDel="00000000" w:rsidP="00000000" w:rsidRDefault="00000000" w:rsidRPr="00000000" w14:paraId="00000098">
      <w:pPr>
        <w:pageBreakBefore w:val="0"/>
        <w:numPr>
          <w:ilvl w:val="2"/>
          <w:numId w:val="1"/>
        </w:numPr>
        <w:spacing w:after="200" w:before="240" w:line="240"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hyperlink r:id="rId27">
        <w:r w:rsidDel="00000000" w:rsidR="00000000" w:rsidRPr="00000000">
          <w:rPr>
            <w:rFonts w:ascii="Times New Roman" w:cs="Times New Roman" w:eastAsia="Times New Roman" w:hAnsi="Times New Roman"/>
            <w:color w:val="1155cc"/>
            <w:sz w:val="24"/>
            <w:szCs w:val="24"/>
            <w:u w:val="single"/>
            <w:rtl w:val="0"/>
          </w:rPr>
          <w:t xml:space="preserve">Strategic Plan Initiatives</w:t>
        </w:r>
      </w:hyperlink>
      <w:r w:rsidDel="00000000" w:rsidR="00000000" w:rsidRPr="00000000">
        <w:rPr>
          <w:rtl w:val="0"/>
        </w:rPr>
      </w:r>
    </w:p>
    <w:p w:rsidR="00000000" w:rsidDel="00000000" w:rsidP="00000000" w:rsidRDefault="00000000" w:rsidRPr="00000000" w14:paraId="00000099">
      <w:pPr>
        <w:pageBreakBefore w:val="0"/>
        <w:numPr>
          <w:ilvl w:val="3"/>
          <w:numId w:val="1"/>
        </w:numPr>
        <w:spacing w:after="200" w:before="24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Break out groups-Using the purposes in our consortium descriptions, vision, and mission- Where do we go from here? Is the landscape of clinical education changing? How can we help shape the landscape of clinical education?</w:t>
      </w:r>
    </w:p>
    <w:p w:rsidR="00000000" w:rsidDel="00000000" w:rsidP="00000000" w:rsidRDefault="00000000" w:rsidRPr="00000000" w14:paraId="0000009A">
      <w:pPr>
        <w:pageBreakBefore w:val="0"/>
        <w:numPr>
          <w:ilvl w:val="4"/>
          <w:numId w:val="1"/>
        </w:numPr>
        <w:spacing w:after="200" w:before="240" w:line="24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Group 1:</w:t>
      </w:r>
    </w:p>
    <w:p w:rsidR="00000000" w:rsidDel="00000000" w:rsidP="00000000" w:rsidRDefault="00000000" w:rsidRPr="00000000" w14:paraId="0000009B">
      <w:pPr>
        <w:pageBreakBefore w:val="0"/>
        <w:numPr>
          <w:ilvl w:val="5"/>
          <w:numId w:val="1"/>
        </w:numPr>
        <w:spacing w:after="200" w:before="240" w:line="240" w:lineRule="auto"/>
        <w:ind w:left="432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Landscape:</w:t>
      </w:r>
    </w:p>
    <w:p w:rsidR="00000000" w:rsidDel="00000000" w:rsidP="00000000" w:rsidRDefault="00000000" w:rsidRPr="00000000" w14:paraId="0000009C">
      <w:pPr>
        <w:pageBreakBefore w:val="0"/>
        <w:numPr>
          <w:ilvl w:val="6"/>
          <w:numId w:val="1"/>
        </w:numPr>
        <w:spacing w:after="200" w:before="240" w:line="240" w:lineRule="auto"/>
        <w:ind w:left="50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SG: BGSU 200 students is an example of how the market is demanding change in how we educate students. We need to consider how many clinicals and how long by scouring the literature/scoping review to see what is published in PT and other professions. Less weeks might be part of that solution</w:t>
      </w:r>
    </w:p>
    <w:p w:rsidR="00000000" w:rsidDel="00000000" w:rsidP="00000000" w:rsidRDefault="00000000" w:rsidRPr="00000000" w14:paraId="0000009D">
      <w:pPr>
        <w:pageBreakBefore w:val="0"/>
        <w:numPr>
          <w:ilvl w:val="6"/>
          <w:numId w:val="1"/>
        </w:numPr>
        <w:spacing w:after="200" w:before="240" w:line="240" w:lineRule="auto"/>
        <w:ind w:left="50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BQ: hybrid programs (Spaulding in Louisville, class size of 40 with residency programs)</w:t>
      </w:r>
    </w:p>
    <w:p w:rsidR="00000000" w:rsidDel="00000000" w:rsidP="00000000" w:rsidRDefault="00000000" w:rsidRPr="00000000" w14:paraId="0000009E">
      <w:pPr>
        <w:pageBreakBefore w:val="0"/>
        <w:numPr>
          <w:ilvl w:val="6"/>
          <w:numId w:val="1"/>
        </w:numPr>
        <w:spacing w:after="200" w:before="240" w:line="240" w:lineRule="auto"/>
        <w:ind w:left="50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CM: market-drive education-EIM, hybrid programs,</w:t>
      </w:r>
    </w:p>
    <w:p w:rsidR="00000000" w:rsidDel="00000000" w:rsidP="00000000" w:rsidRDefault="00000000" w:rsidRPr="00000000" w14:paraId="0000009F">
      <w:pPr>
        <w:pageBreakBefore w:val="0"/>
        <w:numPr>
          <w:ilvl w:val="5"/>
          <w:numId w:val="1"/>
        </w:numPr>
        <w:spacing w:after="200" w:before="240" w:line="240" w:lineRule="auto"/>
        <w:ind w:left="432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CM:Where can we impact? CAPTE can make criteria for new programs more prohibitive...what data can we share. Process may need to change- Ohio Board of Regents sought input and committee rejected based on current program responses and it was reviewed again by committee and narrowly passed.</w:t>
      </w:r>
    </w:p>
    <w:p w:rsidR="00000000" w:rsidDel="00000000" w:rsidP="00000000" w:rsidRDefault="00000000" w:rsidRPr="00000000" w14:paraId="000000A0">
      <w:pPr>
        <w:pageBreakBefore w:val="0"/>
        <w:numPr>
          <w:ilvl w:val="4"/>
          <w:numId w:val="1"/>
        </w:numPr>
        <w:spacing w:after="200" w:before="240" w:line="24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Group 2: </w:t>
      </w:r>
    </w:p>
    <w:p w:rsidR="00000000" w:rsidDel="00000000" w:rsidP="00000000" w:rsidRDefault="00000000" w:rsidRPr="00000000" w14:paraId="000000A1">
      <w:pPr>
        <w:pageBreakBefore w:val="0"/>
        <w:numPr>
          <w:ilvl w:val="5"/>
          <w:numId w:val="1"/>
        </w:numPr>
        <w:spacing w:after="200" w:before="240" w:line="240" w:lineRule="auto"/>
        <w:ind w:left="432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Landscape:</w:t>
      </w:r>
    </w:p>
    <w:p w:rsidR="00000000" w:rsidDel="00000000" w:rsidP="00000000" w:rsidRDefault="00000000" w:rsidRPr="00000000" w14:paraId="000000A2">
      <w:pPr>
        <w:pageBreakBefore w:val="0"/>
        <w:spacing w:after="200" w:before="240" w:line="240" w:lineRule="auto"/>
        <w:ind w:left="360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 </w:t>
      </w:r>
    </w:p>
    <w:p w:rsidR="00000000" w:rsidDel="00000000" w:rsidP="00000000" w:rsidRDefault="00000000" w:rsidRPr="00000000" w14:paraId="000000A3">
      <w:pPr>
        <w:pageBreakBefore w:val="0"/>
        <w:numPr>
          <w:ilvl w:val="6"/>
          <w:numId w:val="1"/>
        </w:numPr>
        <w:spacing w:after="200" w:before="240" w:line="240" w:lineRule="auto"/>
        <w:ind w:left="50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Spalding-hybrid</w:t>
      </w:r>
    </w:p>
    <w:p w:rsidR="00000000" w:rsidDel="00000000" w:rsidP="00000000" w:rsidRDefault="00000000" w:rsidRPr="00000000" w14:paraId="000000A4">
      <w:pPr>
        <w:pageBreakBefore w:val="0"/>
        <w:numPr>
          <w:ilvl w:val="6"/>
          <w:numId w:val="1"/>
        </w:numPr>
        <w:spacing w:after="200" w:before="240" w:line="240" w:lineRule="auto"/>
        <w:ind w:left="50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First come, first serve</w:t>
      </w:r>
    </w:p>
    <w:p w:rsidR="00000000" w:rsidDel="00000000" w:rsidP="00000000" w:rsidRDefault="00000000" w:rsidRPr="00000000" w14:paraId="000000A5">
      <w:pPr>
        <w:pageBreakBefore w:val="0"/>
        <w:numPr>
          <w:ilvl w:val="6"/>
          <w:numId w:val="1"/>
        </w:numPr>
        <w:spacing w:after="200" w:before="240" w:line="240" w:lineRule="auto"/>
        <w:ind w:left="50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How do we work together without losing that personal touch</w:t>
      </w:r>
    </w:p>
    <w:p w:rsidR="00000000" w:rsidDel="00000000" w:rsidP="00000000" w:rsidRDefault="00000000" w:rsidRPr="00000000" w14:paraId="000000A6">
      <w:pPr>
        <w:pageBreakBefore w:val="0"/>
        <w:numPr>
          <w:ilvl w:val="6"/>
          <w:numId w:val="1"/>
        </w:numPr>
        <w:spacing w:after="200" w:before="240" w:line="240" w:lineRule="auto"/>
        <w:ind w:left="50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How do we get clinicians to be clinical instructors?</w:t>
      </w:r>
    </w:p>
    <w:p w:rsidR="00000000" w:rsidDel="00000000" w:rsidP="00000000" w:rsidRDefault="00000000" w:rsidRPr="00000000" w14:paraId="000000A7">
      <w:pPr>
        <w:pageBreakBefore w:val="0"/>
        <w:numPr>
          <w:ilvl w:val="6"/>
          <w:numId w:val="1"/>
        </w:numPr>
        <w:spacing w:after="200" w:before="240" w:line="240" w:lineRule="auto"/>
        <w:ind w:left="50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value does clinical education bring to their site.?</w:t>
      </w:r>
    </w:p>
    <w:p w:rsidR="00000000" w:rsidDel="00000000" w:rsidP="00000000" w:rsidRDefault="00000000" w:rsidRPr="00000000" w14:paraId="000000A8">
      <w:pPr>
        <w:pageBreakBefore w:val="0"/>
        <w:numPr>
          <w:ilvl w:val="6"/>
          <w:numId w:val="1"/>
        </w:numPr>
        <w:spacing w:after="200" w:before="240" w:line="240" w:lineRule="auto"/>
        <w:ind w:left="50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Clinical education continuum-how do we support that continuum?</w:t>
      </w:r>
    </w:p>
    <w:p w:rsidR="00000000" w:rsidDel="00000000" w:rsidP="00000000" w:rsidRDefault="00000000" w:rsidRPr="00000000" w14:paraId="000000A9">
      <w:pPr>
        <w:pageBreakBefore w:val="0"/>
        <w:numPr>
          <w:ilvl w:val="6"/>
          <w:numId w:val="1"/>
        </w:numPr>
        <w:spacing w:after="200" w:before="240" w:line="240" w:lineRule="auto"/>
        <w:ind w:left="50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More students becoming engaged to become clinical instructors-CCIP level 1 prior to graduation and can we pilot that for APTA</w:t>
      </w:r>
    </w:p>
    <w:p w:rsidR="00000000" w:rsidDel="00000000" w:rsidP="00000000" w:rsidRDefault="00000000" w:rsidRPr="00000000" w14:paraId="000000AA">
      <w:pPr>
        <w:pageBreakBefore w:val="0"/>
        <w:numPr>
          <w:ilvl w:val="4"/>
          <w:numId w:val="1"/>
        </w:numPr>
        <w:spacing w:after="200" w:before="240" w:line="24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Group 3</w:t>
      </w:r>
    </w:p>
    <w:p w:rsidR="00000000" w:rsidDel="00000000" w:rsidP="00000000" w:rsidRDefault="00000000" w:rsidRPr="00000000" w14:paraId="000000AB">
      <w:pPr>
        <w:pageBreakBefore w:val="0"/>
        <w:numPr>
          <w:ilvl w:val="5"/>
          <w:numId w:val="1"/>
        </w:numPr>
        <w:spacing w:after="200" w:before="240" w:line="240" w:lineRule="auto"/>
        <w:ind w:left="432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JB: </w:t>
      </w:r>
    </w:p>
    <w:p w:rsidR="00000000" w:rsidDel="00000000" w:rsidP="00000000" w:rsidRDefault="00000000" w:rsidRPr="00000000" w14:paraId="000000AC">
      <w:pPr>
        <w:pageBreakBefore w:val="0"/>
        <w:numPr>
          <w:ilvl w:val="6"/>
          <w:numId w:val="1"/>
        </w:numPr>
        <w:spacing w:after="200" w:before="240" w:line="240" w:lineRule="auto"/>
        <w:ind w:left="50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Competency based education-how will that change education? Will students be able to do specialty clinicals? </w:t>
      </w:r>
    </w:p>
    <w:p w:rsidR="00000000" w:rsidDel="00000000" w:rsidP="00000000" w:rsidRDefault="00000000" w:rsidRPr="00000000" w14:paraId="000000AD">
      <w:pPr>
        <w:pageBreakBefore w:val="0"/>
        <w:numPr>
          <w:ilvl w:val="6"/>
          <w:numId w:val="1"/>
        </w:numPr>
        <w:spacing w:after="200" w:before="240" w:line="240" w:lineRule="auto"/>
        <w:ind w:left="50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How can we ensure that CIs are trained regarding competency based education?</w:t>
      </w:r>
    </w:p>
    <w:p w:rsidR="00000000" w:rsidDel="00000000" w:rsidP="00000000" w:rsidRDefault="00000000" w:rsidRPr="00000000" w14:paraId="000000AE">
      <w:pPr>
        <w:pageBreakBefore w:val="0"/>
        <w:numPr>
          <w:ilvl w:val="6"/>
          <w:numId w:val="1"/>
        </w:numPr>
        <w:spacing w:after="200" w:before="240" w:line="240" w:lineRule="auto"/>
        <w:ind w:left="50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do clinicians want? We can assume we know, but we need to find efficient means? How can they be more at the table? Will our meetings be part programmatic and part with partners?</w:t>
      </w:r>
    </w:p>
    <w:p w:rsidR="00000000" w:rsidDel="00000000" w:rsidP="00000000" w:rsidRDefault="00000000" w:rsidRPr="00000000" w14:paraId="000000AF">
      <w:pPr>
        <w:pageBreakBefore w:val="0"/>
        <w:numPr>
          <w:ilvl w:val="6"/>
          <w:numId w:val="1"/>
        </w:numPr>
        <w:spacing w:after="200" w:before="240" w:line="240" w:lineRule="auto"/>
        <w:ind w:left="50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Assessment-given concerns with CPI and APTA’s slow/lack of response to addressing concerns,  is this an opportunity to look at alternative assessment tools? How will we train clinicians to use new tools? Is there enough data with other tools?</w:t>
      </w:r>
    </w:p>
    <w:p w:rsidR="00000000" w:rsidDel="00000000" w:rsidP="00000000" w:rsidRDefault="00000000" w:rsidRPr="00000000" w14:paraId="000000B0">
      <w:pPr>
        <w:pageBreakBefore w:val="0"/>
        <w:numPr>
          <w:ilvl w:val="6"/>
          <w:numId w:val="1"/>
        </w:numPr>
        <w:spacing w:after="200" w:before="240" w:line="240" w:lineRule="auto"/>
        <w:ind w:left="50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How do we advocate for the need for our students to work with more specialized populations, especially geriatric patients?</w:t>
      </w:r>
    </w:p>
    <w:p w:rsidR="00000000" w:rsidDel="00000000" w:rsidP="00000000" w:rsidRDefault="00000000" w:rsidRPr="00000000" w14:paraId="000000B1">
      <w:pPr>
        <w:pageBreakBefore w:val="0"/>
        <w:numPr>
          <w:ilvl w:val="4"/>
          <w:numId w:val="1"/>
        </w:numPr>
        <w:spacing w:after="200" w:before="240" w:line="240" w:lineRule="auto"/>
        <w:ind w:left="36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Others:</w:t>
      </w:r>
    </w:p>
    <w:p w:rsidR="00000000" w:rsidDel="00000000" w:rsidP="00000000" w:rsidRDefault="00000000" w:rsidRPr="00000000" w14:paraId="000000B2">
      <w:pPr>
        <w:pageBreakBefore w:val="0"/>
        <w:numPr>
          <w:ilvl w:val="5"/>
          <w:numId w:val="1"/>
        </w:numPr>
        <w:spacing w:after="200" w:before="240" w:line="240" w:lineRule="auto"/>
        <w:ind w:left="432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CM: some of the hybrid programs are more focused on MS Rehab.  Maybe programs will specialize?</w:t>
      </w:r>
    </w:p>
    <w:p w:rsidR="00000000" w:rsidDel="00000000" w:rsidP="00000000" w:rsidRDefault="00000000" w:rsidRPr="00000000" w14:paraId="000000B3">
      <w:pPr>
        <w:pageBreakBefore w:val="0"/>
        <w:numPr>
          <w:ilvl w:val="5"/>
          <w:numId w:val="1"/>
        </w:numPr>
        <w:spacing w:after="200" w:before="240" w:line="240" w:lineRule="auto"/>
        <w:ind w:left="432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TA: Engagement of all stakeholders to determine a positive way going forward.</w:t>
      </w:r>
    </w:p>
    <w:p w:rsidR="00000000" w:rsidDel="00000000" w:rsidP="00000000" w:rsidRDefault="00000000" w:rsidRPr="00000000" w14:paraId="000000B4">
      <w:pPr>
        <w:pageBreakBefore w:val="0"/>
        <w:numPr>
          <w:ilvl w:val="5"/>
          <w:numId w:val="1"/>
        </w:numPr>
        <w:spacing w:after="200" w:before="240" w:line="240" w:lineRule="auto"/>
        <w:ind w:left="432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CC: Break down walls between clinical partners and academicians</w:t>
      </w:r>
    </w:p>
    <w:p w:rsidR="00000000" w:rsidDel="00000000" w:rsidP="00000000" w:rsidRDefault="00000000" w:rsidRPr="00000000" w14:paraId="000000B5">
      <w:pPr>
        <w:pageBreakBefore w:val="0"/>
        <w:numPr>
          <w:ilvl w:val="5"/>
          <w:numId w:val="1"/>
        </w:numPr>
        <w:spacing w:after="200" w:before="240" w:line="240" w:lineRule="auto"/>
        <w:ind w:left="432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AB: how could we collaborate-DCEs and clinical partners for the best education for “our students” -all students</w:t>
      </w:r>
    </w:p>
    <w:p w:rsidR="00000000" w:rsidDel="00000000" w:rsidP="00000000" w:rsidRDefault="00000000" w:rsidRPr="00000000" w14:paraId="000000B6">
      <w:pPr>
        <w:pageBreakBefore w:val="0"/>
        <w:numPr>
          <w:ilvl w:val="2"/>
          <w:numId w:val="1"/>
        </w:numPr>
        <w:spacing w:after="200" w:before="24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Fall retreat/meeting date- South Region</w:t>
      </w:r>
    </w:p>
    <w:p w:rsidR="00000000" w:rsidDel="00000000" w:rsidP="00000000" w:rsidRDefault="00000000" w:rsidRPr="00000000" w14:paraId="000000B7">
      <w:pPr>
        <w:pageBreakBefore w:val="0"/>
        <w:numPr>
          <w:ilvl w:val="3"/>
          <w:numId w:val="1"/>
        </w:numPr>
        <w:spacing w:after="200" w:before="24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November 6th for the CE with November 5th for our business meeting</w:t>
      </w:r>
    </w:p>
    <w:p w:rsidR="00000000" w:rsidDel="00000000" w:rsidP="00000000" w:rsidRDefault="00000000" w:rsidRPr="00000000" w14:paraId="000000B8">
      <w:pPr>
        <w:pageBreakBefore w:val="0"/>
        <w:numPr>
          <w:ilvl w:val="3"/>
          <w:numId w:val="1"/>
        </w:numPr>
        <w:spacing w:after="200" w:before="24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Virtual event for clinicians; business meeting may be Hybrid</w:t>
      </w:r>
      <w:r w:rsidDel="00000000" w:rsidR="00000000" w:rsidRPr="00000000">
        <w:rPr>
          <w:rtl w:val="0"/>
        </w:rPr>
      </w:r>
    </w:p>
    <w:p w:rsidR="00000000" w:rsidDel="00000000" w:rsidP="00000000" w:rsidRDefault="00000000" w:rsidRPr="00000000" w14:paraId="000000B9">
      <w:pPr>
        <w:pageBreakBefore w:val="0"/>
        <w:numPr>
          <w:ilvl w:val="1"/>
          <w:numId w:val="1"/>
        </w:numPr>
        <w:spacing w:after="200" w:line="276"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 concluded at 2:45.</w:t>
      </w:r>
    </w:p>
    <w:p w:rsidR="00000000" w:rsidDel="00000000" w:rsidP="00000000" w:rsidRDefault="00000000" w:rsidRPr="00000000" w14:paraId="000000BA">
      <w:pPr>
        <w:pageBreakBefore w:val="0"/>
        <w:spacing w:after="200" w:line="276" w:lineRule="auto"/>
        <w:ind w:left="21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pageBreakBefore w:val="0"/>
        <w:spacing w:after="200" w:line="240" w:lineRule="auto"/>
        <w:ind w:left="18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Important Dates:</w:t>
      </w:r>
    </w:p>
    <w:p w:rsidR="00000000" w:rsidDel="00000000" w:rsidP="00000000" w:rsidRDefault="00000000" w:rsidRPr="00000000" w14:paraId="000000BC">
      <w:pPr>
        <w:pageBreakBefore w:val="0"/>
        <w:spacing w:after="200" w:line="240" w:lineRule="auto"/>
        <w:ind w:left="18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Fall Clinical Zoom Conferences - see above</w:t>
      </w:r>
    </w:p>
    <w:p w:rsidR="00000000" w:rsidDel="00000000" w:rsidP="00000000" w:rsidRDefault="00000000" w:rsidRPr="00000000" w14:paraId="000000BD">
      <w:pPr>
        <w:pageBreakBefore w:val="0"/>
        <w:spacing w:after="200" w:line="240" w:lineRule="auto"/>
        <w:ind w:left="18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Fall Meeting date: 11/5/2021</w:t>
      </w:r>
    </w:p>
    <w:p w:rsidR="00000000" w:rsidDel="00000000" w:rsidP="00000000" w:rsidRDefault="00000000" w:rsidRPr="00000000" w14:paraId="000000BE">
      <w:pPr>
        <w:pageBreakBefore w:val="0"/>
        <w:spacing w:after="200" w:line="240" w:lineRule="auto"/>
        <w:ind w:left="18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Fall CEU event:11/6/2021 - virtual format</w:t>
      </w:r>
    </w:p>
    <w:p w:rsidR="00000000" w:rsidDel="00000000" w:rsidP="00000000" w:rsidRDefault="00000000" w:rsidRPr="00000000" w14:paraId="000000BF">
      <w:pPr>
        <w:pageBreakBefore w:val="0"/>
        <w:spacing w:after="200" w:line="240" w:lineRule="auto"/>
        <w:ind w:left="187" w:firstLine="0"/>
        <w:rPr/>
      </w:pPr>
      <w:r w:rsidDel="00000000" w:rsidR="00000000" w:rsidRPr="00000000">
        <w:rPr>
          <w:rFonts w:ascii="Times New Roman" w:cs="Times New Roman" w:eastAsia="Times New Roman" w:hAnsi="Times New Roman"/>
          <w:sz w:val="24"/>
          <w:szCs w:val="24"/>
          <w:rtl w:val="0"/>
        </w:rPr>
        <w:t xml:space="preserve">Monthly Consortium Member Zoom Conferences - -Next is June 22 at 12.</w:t>
      </w:r>
      <w:r w:rsidDel="00000000" w:rsidR="00000000" w:rsidRPr="00000000">
        <w:rPr>
          <w:rtl w:val="0"/>
        </w:rPr>
      </w:r>
    </w:p>
    <w:sectPr>
      <w:headerReference r:id="rId2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180" w:hanging="18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sleevesup.redcrossblood.org/" TargetMode="External"/><Relationship Id="rId22" Type="http://schemas.openxmlformats.org/officeDocument/2006/relationships/hyperlink" Target="https://nam04.safelinks.protection.outlook.com/?url=https%3A%2F%2Fdrive.google.com%2Fdrive%2Ffolders%2F1QV5KBDDcr9km-WaLRPor0zoEYXb3UVYl%3Fusp%3Dsharing&amp;data=04%7C01%7Ckara.lee%40uky.edu%7Cdd92e8e23d444069bdd908d91a25a166%7C2b30530b69b64457b818481cb53d42ae%7C0%7C0%7C637569571515152788%7CUnknown%7CTWFpbGZsb3d8eyJWIjoiMC4wLjAwMDAiLCJQIjoiV2luMzIiLCJBTiI6Ik1haWwiLCJXVCI6Mn0%3D%7C1000&amp;sdata=%2BoWzCbPpTHBOEitkw9gURyRcVYelf%2BSEpdz2IgAbE3M%3D&amp;reserved=0" TargetMode="External"/><Relationship Id="rId21" Type="http://schemas.openxmlformats.org/officeDocument/2006/relationships/hyperlink" Target="https://www.youtube.com/watch?v=hvdwp19r3Ps" TargetMode="External"/><Relationship Id="rId24" Type="http://schemas.openxmlformats.org/officeDocument/2006/relationships/hyperlink" Target="https://drive.google.com/drive/folders/1y47KPeEytEtwjfYQImLBBOxaVEICL8Bj?usp=sharing" TargetMode="External"/><Relationship Id="rId23" Type="http://schemas.openxmlformats.org/officeDocument/2006/relationships/hyperlink" Target="https://nam04.safelinks.protection.outlook.com/?url=https%3A%2F%2Fdocs.google.com%2Fdocument%2Fd%2F14n__7nFYhKojVAr2OxU4kiNR3LVMD19V8VcOmFXwqb0%2Fedit%3Fusp%3Dsharing&amp;data=04%7C01%7Ckara.lee%40uky.edu%7Cdd92e8e23d444069bdd908d91a25a166%7C2b30530b69b64457b818481cb53d42ae%7C0%7C0%7C637569571515152788%7CUnknown%7CTWFpbGZsb3d8eyJWIjoiMC4wLjAwMDAiLCJQIjoiV2luMzIiLCJBTiI6Ik1haWwiLCJXVCI6Mn0%3D%7C1000&amp;sdata=Z7kFrd0sny5dF3WI31xemlMBBvkYL7k48nc4O2INIzg%3D&amp;reserved=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TI5yBVcR17CUP-qDJvHrTbSnNb73L1xn/view?usp=sharing" TargetMode="External"/><Relationship Id="rId26" Type="http://schemas.openxmlformats.org/officeDocument/2006/relationships/hyperlink" Target="https://docs.google.com/document/d/1a5v1IRknr6AiQc8Y9HjWgVLpChzxDnwd3b5EP0Fb0A8/edit?usp=sharing" TargetMode="External"/><Relationship Id="rId25" Type="http://schemas.openxmlformats.org/officeDocument/2006/relationships/hyperlink" Target="https://drive.google.com/file/d/1bVv4sXCdljxxjp3Szd4SPCu3ej_AaMV6/view?usp=sharing" TargetMode="External"/><Relationship Id="rId28" Type="http://schemas.openxmlformats.org/officeDocument/2006/relationships/header" Target="header1.xml"/><Relationship Id="rId27" Type="http://schemas.openxmlformats.org/officeDocument/2006/relationships/hyperlink" Target="https://docs.google.com/document/d/1w7FZm_RZl-13-QFbGfFVUVJrYTvh5GTD4KjsXy8BO80/edit?usp=sharing" TargetMode="External"/><Relationship Id="rId5" Type="http://schemas.openxmlformats.org/officeDocument/2006/relationships/styles" Target="styles.xml"/><Relationship Id="rId6" Type="http://schemas.openxmlformats.org/officeDocument/2006/relationships/hyperlink" Target="https://nam04.safelinks.protection.outlook.com/?url=https%3A%2F%2Fus02web.zoom.us%2Fj%2F3682893065%3Fpwd%3DRFR2NEFPMEt3emdkWTJoRjFGNkpqdz09&amp;data=04%7C01%7Ckara.lee%40uky.edu%7C40ab8c27c0044b7dfc8608d8dda57df4%7C2b30530b69b64457b818481cb53d42ae%7C0%7C1%7C637503050155739521%7CUnknown%7CTWFpbGZsb3d8eyJWIjoiMC4wLjAwMDAiLCJQIjoiV2luMzIiLCJBTiI6Ik1haWwiLCJXVCI6Mn0%3D%7C1000&amp;sdata=UETwnxudIZJj9CXXVJ0qqi7Xn5MdVcYrE2JsyfAD1R0%3D&amp;reserved=0" TargetMode="External"/><Relationship Id="rId7" Type="http://schemas.openxmlformats.org/officeDocument/2006/relationships/hyperlink" Target="https://docs.google.com/document/d/1m7T1D2qfxCmIIAxx533bagw75aWJVmsohsUozQvB9CE/edit?usp=sharing" TargetMode="External"/><Relationship Id="rId8" Type="http://schemas.openxmlformats.org/officeDocument/2006/relationships/hyperlink" Target="https://docs.google.com/document/d/1E51t1L281nUUViIBjptTGqEuB8OgvsM2g2j_QhIGxGY/edit?usp=sharing" TargetMode="External"/><Relationship Id="rId11" Type="http://schemas.openxmlformats.org/officeDocument/2006/relationships/hyperlink" Target="https://drive.google.com/file/d/1fsDjpoZ3uHdtfSUl2TNSdRyEM5Hy9k9z/view?usp=sharing" TargetMode="External"/><Relationship Id="rId10" Type="http://schemas.openxmlformats.org/officeDocument/2006/relationships/hyperlink" Target="https://docs.google.com/document/d/1pSIU-FxP_Snnmt1T_dUok1GOz3X626i_sQ2dSe4kcvs/edit?usp=sharing" TargetMode="External"/><Relationship Id="rId13" Type="http://schemas.openxmlformats.org/officeDocument/2006/relationships/hyperlink" Target="https://drive.google.com/file/d/1CsJmsl4FSlcnPUm5BrFWOMwdOiD__Xv-/view?usp=sharing" TargetMode="External"/><Relationship Id="rId12" Type="http://schemas.openxmlformats.org/officeDocument/2006/relationships/hyperlink" Target="https://drive.google.com/file/d/1obn1iRszUgWYcAKR73qvYmXmsdNZ0H-S/view?usp=sharing" TargetMode="External"/><Relationship Id="rId15" Type="http://schemas.openxmlformats.org/officeDocument/2006/relationships/hyperlink" Target="https://docs.google.com/document/d/1buXOSd-u3_K6327wKU5ycZ1clnBvPQAnxYtN5us9bhk/edit?usp=sharing" TargetMode="External"/><Relationship Id="rId14" Type="http://schemas.openxmlformats.org/officeDocument/2006/relationships/hyperlink" Target="https://drive.google.com/file/d/1FaLayZ5ABqEhyh6nBg4K0SwgMnEfIT36/view?usp=sharing" TargetMode="External"/><Relationship Id="rId17" Type="http://schemas.openxmlformats.org/officeDocument/2006/relationships/hyperlink" Target="https://www.ohiopt.org/page/SSIG" TargetMode="External"/><Relationship Id="rId16" Type="http://schemas.openxmlformats.org/officeDocument/2006/relationships/hyperlink" Target="https://acapt.org/docs/default-source/consortium-(ncce)/acapt-ncce-pre-admission-ob-hr-report-revised-3-recommendation-final-12-10-20.pdf?sfvrsn=5f5982d8_0" TargetMode="External"/><Relationship Id="rId19" Type="http://schemas.openxmlformats.org/officeDocument/2006/relationships/hyperlink" Target="https://sleevesup.redcrossblood.org/" TargetMode="External"/><Relationship Id="rId18" Type="http://schemas.openxmlformats.org/officeDocument/2006/relationships/hyperlink" Target="mailto:jhudak@lifelineofohi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